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73ED" w14:textId="77777777" w:rsidR="0028523E" w:rsidRPr="0087320E" w:rsidRDefault="0028523E" w:rsidP="001E46A6">
      <w:pPr>
        <w:pStyle w:val="a3"/>
        <w:tabs>
          <w:tab w:val="left" w:pos="142"/>
          <w:tab w:val="left" w:pos="284"/>
        </w:tabs>
        <w:ind w:left="0"/>
        <w:contextualSpacing/>
        <w:jc w:val="both"/>
        <w:rPr>
          <w:color w:val="000000" w:themeColor="text1"/>
          <w:sz w:val="24"/>
          <w:szCs w:val="24"/>
        </w:rPr>
      </w:pPr>
      <w:r w:rsidRPr="0087320E">
        <w:rPr>
          <w:color w:val="000000" w:themeColor="text1"/>
          <w:sz w:val="24"/>
          <w:szCs w:val="24"/>
        </w:rPr>
        <w:t>Политика конфиденциальности и обработки</w:t>
      </w:r>
      <w:r w:rsidRPr="0087320E">
        <w:rPr>
          <w:color w:val="000000" w:themeColor="text1"/>
          <w:spacing w:val="-1"/>
          <w:sz w:val="24"/>
          <w:szCs w:val="24"/>
        </w:rPr>
        <w:t xml:space="preserve"> </w:t>
      </w:r>
      <w:r w:rsidRPr="0087320E">
        <w:rPr>
          <w:color w:val="000000" w:themeColor="text1"/>
          <w:sz w:val="24"/>
          <w:szCs w:val="24"/>
        </w:rPr>
        <w:t>персональных</w:t>
      </w:r>
      <w:r w:rsidRPr="0087320E">
        <w:rPr>
          <w:color w:val="000000" w:themeColor="text1"/>
          <w:spacing w:val="-1"/>
          <w:sz w:val="24"/>
          <w:szCs w:val="24"/>
        </w:rPr>
        <w:t xml:space="preserve"> </w:t>
      </w:r>
      <w:r w:rsidRPr="0087320E">
        <w:rPr>
          <w:color w:val="000000" w:themeColor="text1"/>
          <w:sz w:val="24"/>
          <w:szCs w:val="24"/>
        </w:rPr>
        <w:t xml:space="preserve">данных </w:t>
      </w:r>
    </w:p>
    <w:p w14:paraId="68200EE8" w14:textId="77777777" w:rsidR="0028523E" w:rsidRPr="0087320E" w:rsidRDefault="0028523E" w:rsidP="001E46A6">
      <w:pPr>
        <w:pStyle w:val="a3"/>
        <w:tabs>
          <w:tab w:val="left" w:pos="142"/>
          <w:tab w:val="left" w:pos="284"/>
        </w:tabs>
        <w:ind w:left="0"/>
        <w:contextualSpacing/>
        <w:jc w:val="both"/>
        <w:rPr>
          <w:color w:val="000000" w:themeColor="text1"/>
          <w:sz w:val="24"/>
          <w:szCs w:val="24"/>
        </w:rPr>
      </w:pPr>
    </w:p>
    <w:p w14:paraId="30E8C2E2" w14:textId="460494E4" w:rsidR="0028523E" w:rsidRPr="0087320E" w:rsidRDefault="0028523E" w:rsidP="001E46A6">
      <w:pPr>
        <w:pStyle w:val="a3"/>
        <w:tabs>
          <w:tab w:val="left" w:pos="142"/>
          <w:tab w:val="left" w:pos="284"/>
        </w:tabs>
        <w:ind w:left="0"/>
        <w:contextualSpacing/>
        <w:jc w:val="both"/>
        <w:rPr>
          <w:color w:val="000000" w:themeColor="text1"/>
          <w:sz w:val="24"/>
          <w:szCs w:val="24"/>
        </w:rPr>
      </w:pPr>
      <w:r w:rsidRPr="0087320E">
        <w:rPr>
          <w:color w:val="000000" w:themeColor="text1"/>
          <w:sz w:val="24"/>
          <w:szCs w:val="24"/>
        </w:rPr>
        <w:t>Дата публикации текущей редакции – 2</w:t>
      </w:r>
      <w:r w:rsidR="00EA78EF">
        <w:rPr>
          <w:color w:val="000000" w:themeColor="text1"/>
          <w:sz w:val="24"/>
          <w:szCs w:val="24"/>
        </w:rPr>
        <w:t>9</w:t>
      </w:r>
      <w:r w:rsidRPr="0087320E">
        <w:rPr>
          <w:color w:val="000000" w:themeColor="text1"/>
          <w:sz w:val="24"/>
          <w:szCs w:val="24"/>
        </w:rPr>
        <w:t xml:space="preserve"> сентября 2025 года.</w:t>
      </w:r>
    </w:p>
    <w:p w14:paraId="6239B811" w14:textId="6C892174" w:rsidR="0028523E" w:rsidRPr="0087320E" w:rsidRDefault="0028523E" w:rsidP="001E46A6">
      <w:pPr>
        <w:contextualSpacing/>
        <w:jc w:val="both"/>
        <w:rPr>
          <w:rFonts w:ascii="Times New Roman" w:hAnsi="Times New Roman" w:cs="Times New Roman"/>
        </w:rPr>
      </w:pPr>
      <w:bookmarkStart w:id="0" w:name="OLE_LINK2"/>
    </w:p>
    <w:p w14:paraId="3F62FADA" w14:textId="494C187A" w:rsidR="000A10FF" w:rsidRPr="0087320E" w:rsidRDefault="000A10FF" w:rsidP="001E46A6">
      <w:pPr>
        <w:contextualSpacing/>
        <w:jc w:val="both"/>
        <w:rPr>
          <w:rFonts w:ascii="Times New Roman" w:hAnsi="Times New Roman" w:cs="Times New Roman"/>
        </w:rPr>
      </w:pPr>
      <w:r w:rsidRPr="0087320E">
        <w:rPr>
          <w:rFonts w:ascii="Times New Roman" w:hAnsi="Times New Roman" w:cs="Times New Roman"/>
        </w:rPr>
        <w:t>Настоящая Политика конфиденциальности и обработки персональных данных введена и действует в отношении обработки персональных данных Индивидуальны</w:t>
      </w:r>
      <w:r w:rsidR="00D43B1E">
        <w:rPr>
          <w:rFonts w:ascii="Times New Roman" w:hAnsi="Times New Roman" w:cs="Times New Roman"/>
        </w:rPr>
        <w:t>м</w:t>
      </w:r>
      <w:r w:rsidRPr="0087320E">
        <w:rPr>
          <w:rFonts w:ascii="Times New Roman" w:hAnsi="Times New Roman" w:cs="Times New Roman"/>
        </w:rPr>
        <w:t xml:space="preserve"> предпринимател</w:t>
      </w:r>
      <w:r w:rsidR="00D43B1E">
        <w:rPr>
          <w:rFonts w:ascii="Times New Roman" w:hAnsi="Times New Roman" w:cs="Times New Roman"/>
        </w:rPr>
        <w:t>ем</w:t>
      </w:r>
      <w:r w:rsidRPr="0087320E">
        <w:rPr>
          <w:rFonts w:ascii="Times New Roman" w:hAnsi="Times New Roman" w:cs="Times New Roman"/>
        </w:rPr>
        <w:t xml:space="preserve"> </w:t>
      </w:r>
      <w:r w:rsidR="000D537C" w:rsidRPr="000D537C">
        <w:rPr>
          <w:rFonts w:ascii="Times New Roman" w:hAnsi="Times New Roman" w:cs="Times New Roman"/>
        </w:rPr>
        <w:t>Беланов Алексей Владиславович</w:t>
      </w:r>
      <w:r w:rsidRPr="0087320E">
        <w:rPr>
          <w:rFonts w:ascii="Times New Roman" w:hAnsi="Times New Roman" w:cs="Times New Roman"/>
        </w:rPr>
        <w:t xml:space="preserve">, ИНН </w:t>
      </w:r>
      <w:r w:rsidR="000D537C" w:rsidRPr="000D537C">
        <w:rPr>
          <w:rFonts w:ascii="Times New Roman" w:hAnsi="Times New Roman" w:cs="Times New Roman"/>
        </w:rPr>
        <w:t>750101478884</w:t>
      </w:r>
      <w:r w:rsidRPr="0087320E">
        <w:rPr>
          <w:rFonts w:ascii="Times New Roman" w:hAnsi="Times New Roman" w:cs="Times New Roman"/>
        </w:rPr>
        <w:t xml:space="preserve">, ОГРНИП </w:t>
      </w:r>
      <w:r w:rsidR="000D537C" w:rsidRPr="000D537C">
        <w:rPr>
          <w:rFonts w:ascii="Times New Roman" w:hAnsi="Times New Roman" w:cs="Times New Roman"/>
        </w:rPr>
        <w:t>322385000026647</w:t>
      </w:r>
      <w:r w:rsidRPr="0087320E">
        <w:rPr>
          <w:rFonts w:ascii="Times New Roman" w:hAnsi="Times New Roman" w:cs="Times New Roman"/>
        </w:rPr>
        <w:t xml:space="preserve"> (далее — Оператор). Политика включает правила конфиденциальности и обработки персональных данных пользователей Сервиса </w:t>
      </w:r>
      <w:proofErr w:type="spellStart"/>
      <w:r w:rsidRPr="0087320E">
        <w:rPr>
          <w:rFonts w:ascii="Times New Roman" w:hAnsi="Times New Roman" w:cs="Times New Roman"/>
        </w:rPr>
        <w:t>Avifeed</w:t>
      </w:r>
      <w:proofErr w:type="spellEnd"/>
      <w:r w:rsidRPr="0087320E">
        <w:rPr>
          <w:rFonts w:ascii="Times New Roman" w:hAnsi="Times New Roman" w:cs="Times New Roman"/>
        </w:rPr>
        <w:t xml:space="preserve"> и иных субъектов, указанных в Политике</w:t>
      </w:r>
      <w:bookmarkEnd w:id="0"/>
      <w:r w:rsidRPr="0087320E">
        <w:rPr>
          <w:rFonts w:ascii="Times New Roman" w:hAnsi="Times New Roman" w:cs="Times New Roman"/>
        </w:rPr>
        <w:t>.</w:t>
      </w:r>
    </w:p>
    <w:p w14:paraId="533E47C0" w14:textId="77777777" w:rsidR="000A10FF" w:rsidRPr="0087320E" w:rsidRDefault="000A10FF" w:rsidP="001E46A6">
      <w:pPr>
        <w:pStyle w:val="a5"/>
        <w:contextualSpacing/>
        <w:jc w:val="both"/>
      </w:pPr>
      <w:r w:rsidRPr="0087320E">
        <w:rPr>
          <w:rStyle w:val="a6"/>
        </w:rPr>
        <w:t>1.1.</w:t>
      </w:r>
      <w:r w:rsidRPr="0087320E">
        <w:t xml:space="preserve">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7536054" w14:textId="77777777" w:rsidR="000A10FF" w:rsidRPr="0087320E" w:rsidRDefault="000A10FF" w:rsidP="001E46A6">
      <w:pPr>
        <w:pStyle w:val="a5"/>
        <w:contextualSpacing/>
        <w:jc w:val="both"/>
      </w:pPr>
      <w:r w:rsidRPr="0087320E">
        <w:rPr>
          <w:rStyle w:val="a6"/>
        </w:rPr>
        <w:t>1.2.</w:t>
      </w:r>
      <w:r w:rsidRPr="0087320E">
        <w:t xml:space="preserve">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74A3263E" w14:textId="77777777" w:rsidR="000A10FF" w:rsidRPr="0087320E" w:rsidRDefault="000A10FF" w:rsidP="001E46A6">
      <w:pPr>
        <w:pStyle w:val="a5"/>
        <w:contextualSpacing/>
        <w:jc w:val="both"/>
      </w:pPr>
      <w:r w:rsidRPr="0087320E">
        <w:rPr>
          <w:rStyle w:val="a6"/>
        </w:rPr>
        <w:t>1.3.</w:t>
      </w:r>
      <w:r w:rsidRPr="0087320E">
        <w:t xml:space="preserve"> Политика применяется ко всей информации, которую Оператор может получить о физических лицах — пользователях и заказчиках услуг, в том числе при: регистрации и использовании интерфейса Сервиса/бота, оформлении заявок/подписок, оплате, заполнении форм обратной связи, а также при ином предоставлении персональных данных в рамках заключения и исполнения договора (в т.ч. в формате публичной оферты).</w:t>
      </w:r>
    </w:p>
    <w:p w14:paraId="76F9AE4D" w14:textId="6D9D9488" w:rsidR="001E46A6" w:rsidRPr="0087320E" w:rsidRDefault="000A10FF" w:rsidP="001E46A6">
      <w:pPr>
        <w:pStyle w:val="a5"/>
        <w:contextualSpacing/>
        <w:jc w:val="both"/>
      </w:pPr>
      <w:r w:rsidRPr="0087320E">
        <w:rPr>
          <w:rStyle w:val="a6"/>
        </w:rPr>
        <w:t>1.4.</w:t>
      </w:r>
      <w:r w:rsidRPr="0087320E">
        <w:t xml:space="preserve">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и/или в интерфейсе Сервиса </w:t>
      </w:r>
      <w:proofErr w:type="spellStart"/>
      <w:r w:rsidRPr="0087320E">
        <w:t>Avifeed</w:t>
      </w:r>
      <w:proofErr w:type="spellEnd"/>
      <w:r w:rsidRPr="0087320E">
        <w:t>.</w:t>
      </w:r>
    </w:p>
    <w:p w14:paraId="7E61D614" w14:textId="77777777" w:rsidR="001E46A6" w:rsidRPr="001E46A6" w:rsidRDefault="001E46A6" w:rsidP="001E46A6">
      <w:pPr>
        <w:spacing w:before="100" w:beforeAutospacing="1" w:after="100" w:afterAutospacing="1"/>
        <w:contextualSpacing/>
        <w:jc w:val="both"/>
        <w:outlineLvl w:val="1"/>
        <w:rPr>
          <w:rFonts w:ascii="Times New Roman" w:eastAsia="Times New Roman" w:hAnsi="Times New Roman" w:cs="Times New Roman"/>
          <w:b/>
          <w:bCs/>
          <w:lang w:eastAsia="ru-RU"/>
        </w:rPr>
      </w:pPr>
      <w:r w:rsidRPr="001E46A6">
        <w:rPr>
          <w:rFonts w:ascii="Times New Roman" w:eastAsia="Times New Roman" w:hAnsi="Times New Roman" w:cs="Times New Roman"/>
          <w:b/>
          <w:bCs/>
          <w:lang w:eastAsia="ru-RU"/>
        </w:rPr>
        <w:t>2. Термины и сокращения</w:t>
      </w:r>
    </w:p>
    <w:p w14:paraId="0A5EBAED" w14:textId="2F2F1276"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Оператор</w:t>
      </w:r>
      <w:r w:rsidRPr="0087320E">
        <w:rPr>
          <w:rFonts w:ascii="Times New Roman" w:eastAsia="Times New Roman" w:hAnsi="Times New Roman" w:cs="Times New Roman"/>
          <w:lang w:eastAsia="ru-RU"/>
        </w:rPr>
        <w:t xml:space="preserve"> — Индивидуальный предприниматель </w:t>
      </w:r>
      <w:r w:rsidR="0015419B" w:rsidRPr="0015419B">
        <w:rPr>
          <w:rFonts w:ascii="Times New Roman" w:eastAsia="Times New Roman" w:hAnsi="Times New Roman" w:cs="Times New Roman"/>
          <w:lang w:eastAsia="ru-RU"/>
        </w:rPr>
        <w:t>Беланов Алексей Владиславович</w:t>
      </w:r>
      <w:r w:rsidRPr="0087320E">
        <w:rPr>
          <w:rFonts w:ascii="Times New Roman" w:eastAsia="Times New Roman" w:hAnsi="Times New Roman" w:cs="Times New Roman"/>
          <w:lang w:eastAsia="ru-RU"/>
        </w:rPr>
        <w:t xml:space="preserve">, ИНН </w:t>
      </w:r>
      <w:r w:rsidR="0015419B" w:rsidRPr="0015419B">
        <w:rPr>
          <w:rFonts w:ascii="Times New Roman" w:eastAsia="Times New Roman" w:hAnsi="Times New Roman" w:cs="Times New Roman"/>
          <w:lang w:eastAsia="ru-RU"/>
        </w:rPr>
        <w:t>750101478884</w:t>
      </w:r>
      <w:r w:rsidRPr="0087320E">
        <w:rPr>
          <w:rFonts w:ascii="Times New Roman" w:eastAsia="Times New Roman" w:hAnsi="Times New Roman" w:cs="Times New Roman"/>
          <w:lang w:eastAsia="ru-RU"/>
        </w:rPr>
        <w:t xml:space="preserve">, ОГРНИП </w:t>
      </w:r>
      <w:r w:rsidR="0015419B" w:rsidRPr="0015419B">
        <w:rPr>
          <w:rFonts w:ascii="Times New Roman" w:eastAsia="Times New Roman" w:hAnsi="Times New Roman" w:cs="Times New Roman"/>
          <w:lang w:eastAsia="ru-RU"/>
        </w:rPr>
        <w:t>322385000026647</w:t>
      </w:r>
      <w:r w:rsidRPr="0087320E">
        <w:rPr>
          <w:rFonts w:ascii="Times New Roman" w:eastAsia="Times New Roman" w:hAnsi="Times New Roman" w:cs="Times New Roman"/>
          <w:lang w:eastAsia="ru-RU"/>
        </w:rPr>
        <w:t xml:space="preserve">, адрес: г. Краснодар, ул. Пролетарская, д. 46, осуществляющая обработку персональных данных самостоятельно, а также определяющая цели обработки, состав персональных данных и действия (операции) с персональными данными в рамках использования Сервиса </w:t>
      </w:r>
      <w:proofErr w:type="spellStart"/>
      <w:r w:rsidRPr="0087320E">
        <w:rPr>
          <w:rFonts w:ascii="Times New Roman" w:eastAsia="Times New Roman" w:hAnsi="Times New Roman" w:cs="Times New Roman"/>
          <w:lang w:eastAsia="ru-RU"/>
        </w:rPr>
        <w:t>Avifeed</w:t>
      </w:r>
      <w:proofErr w:type="spellEnd"/>
      <w:r w:rsidRPr="0087320E">
        <w:rPr>
          <w:rFonts w:ascii="Times New Roman" w:eastAsia="Times New Roman" w:hAnsi="Times New Roman" w:cs="Times New Roman"/>
          <w:lang w:eastAsia="ru-RU"/>
        </w:rPr>
        <w:t xml:space="preserve"> и оказания услуг.</w:t>
      </w:r>
    </w:p>
    <w:p w14:paraId="6F35BABC" w14:textId="06E8ADE6"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Сервис (Интерфейс Сервиса)</w:t>
      </w:r>
      <w:r w:rsidRPr="0087320E">
        <w:rPr>
          <w:rFonts w:ascii="Times New Roman" w:eastAsia="Times New Roman" w:hAnsi="Times New Roman" w:cs="Times New Roman"/>
          <w:lang w:eastAsia="ru-RU"/>
        </w:rPr>
        <w:t xml:space="preserve"> — совокупность программ для ЭВМ, баз данных, веб- и/или мобильных интерфейсов </w:t>
      </w:r>
      <w:proofErr w:type="spellStart"/>
      <w:r w:rsidRPr="0087320E">
        <w:rPr>
          <w:rFonts w:ascii="Times New Roman" w:eastAsia="Times New Roman" w:hAnsi="Times New Roman" w:cs="Times New Roman"/>
          <w:lang w:eastAsia="ru-RU"/>
        </w:rPr>
        <w:t>Avifeed</w:t>
      </w:r>
      <w:proofErr w:type="spellEnd"/>
      <w:r w:rsidRPr="0087320E">
        <w:rPr>
          <w:rFonts w:ascii="Times New Roman" w:eastAsia="Times New Roman" w:hAnsi="Times New Roman" w:cs="Times New Roman"/>
          <w:lang w:eastAsia="ru-RU"/>
        </w:rPr>
        <w:t>, а также связанных страниц, форм, модулей и интеграций, используемых Оператором для информирования, регистрации, предоставления доступа к функционалу.</w:t>
      </w:r>
    </w:p>
    <w:p w14:paraId="7B49B7AD" w14:textId="2CF083D3"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Пользователь</w:t>
      </w:r>
      <w:r w:rsidRPr="0087320E">
        <w:rPr>
          <w:rFonts w:ascii="Times New Roman" w:eastAsia="Times New Roman" w:hAnsi="Times New Roman" w:cs="Times New Roman"/>
          <w:lang w:eastAsia="ru-RU"/>
        </w:rPr>
        <w:t xml:space="preserve"> — физическое лицо, индивидуальный предприниматель или представитель юридического лица, использующий Сервис, оформляющий заявку/подписку, взаимодействующий с интерфейсом, вступающий в договорные отношения с Оператором (в т.ч. путем акцепта публичной оферты).</w:t>
      </w:r>
    </w:p>
    <w:p w14:paraId="561871F1" w14:textId="5A074427"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Персональные данные</w:t>
      </w:r>
      <w:r w:rsidRPr="0087320E">
        <w:rPr>
          <w:rFonts w:ascii="Times New Roman" w:eastAsia="Times New Roman" w:hAnsi="Times New Roman" w:cs="Times New Roman"/>
          <w:lang w:eastAsia="ru-RU"/>
        </w:rPr>
        <w:t xml:space="preserve"> — любая информация, относящаяся прямо или косвенно к определённому или определяемому Пользователю/субъекту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включая, в числе прочего: имя/наименование, контактные данные (</w:t>
      </w:r>
      <w:proofErr w:type="spellStart"/>
      <w:r w:rsidRPr="0087320E">
        <w:rPr>
          <w:rFonts w:ascii="Times New Roman" w:eastAsia="Times New Roman" w:hAnsi="Times New Roman" w:cs="Times New Roman"/>
          <w:lang w:eastAsia="ru-RU"/>
        </w:rPr>
        <w:t>e-mail</w:t>
      </w:r>
      <w:proofErr w:type="spellEnd"/>
      <w:r w:rsidRPr="0087320E">
        <w:rPr>
          <w:rFonts w:ascii="Times New Roman" w:eastAsia="Times New Roman" w:hAnsi="Times New Roman" w:cs="Times New Roman"/>
          <w:lang w:eastAsia="ru-RU"/>
        </w:rPr>
        <w:t xml:space="preserve">, телефон), </w:t>
      </w:r>
      <w:proofErr w:type="spellStart"/>
      <w:r w:rsidRPr="0087320E">
        <w:rPr>
          <w:rFonts w:ascii="Times New Roman" w:eastAsia="Times New Roman" w:hAnsi="Times New Roman" w:cs="Times New Roman"/>
          <w:b/>
          <w:bCs/>
          <w:lang w:eastAsia="ru-RU"/>
        </w:rPr>
        <w:t>Telegram</w:t>
      </w:r>
      <w:proofErr w:type="spellEnd"/>
      <w:r w:rsidRPr="0087320E">
        <w:rPr>
          <w:rFonts w:ascii="Times New Roman" w:eastAsia="Times New Roman" w:hAnsi="Times New Roman" w:cs="Times New Roman"/>
          <w:b/>
          <w:bCs/>
          <w:lang w:eastAsia="ru-RU"/>
        </w:rPr>
        <w:t xml:space="preserve"> </w:t>
      </w:r>
      <w:proofErr w:type="spellStart"/>
      <w:r w:rsidRPr="0087320E">
        <w:rPr>
          <w:rFonts w:ascii="Times New Roman" w:eastAsia="Times New Roman" w:hAnsi="Times New Roman" w:cs="Times New Roman"/>
          <w:b/>
          <w:bCs/>
          <w:lang w:eastAsia="ru-RU"/>
        </w:rPr>
        <w:t>user_id</w:t>
      </w:r>
      <w:proofErr w:type="spellEnd"/>
      <w:r w:rsidRPr="0087320E">
        <w:rPr>
          <w:rFonts w:ascii="Times New Roman" w:eastAsia="Times New Roman" w:hAnsi="Times New Roman" w:cs="Times New Roman"/>
          <w:lang w:eastAsia="ru-RU"/>
        </w:rPr>
        <w:t xml:space="preserve"> (при связке), </w:t>
      </w:r>
      <w:r w:rsidRPr="0087320E">
        <w:rPr>
          <w:rFonts w:ascii="Times New Roman" w:eastAsia="Times New Roman" w:hAnsi="Times New Roman" w:cs="Times New Roman"/>
          <w:b/>
          <w:bCs/>
          <w:lang w:eastAsia="ru-RU"/>
        </w:rPr>
        <w:t>IP-адрес</w:t>
      </w:r>
      <w:r w:rsidRPr="0087320E">
        <w:rPr>
          <w:rFonts w:ascii="Times New Roman" w:eastAsia="Times New Roman" w:hAnsi="Times New Roman" w:cs="Times New Roman"/>
          <w:lang w:eastAsia="ru-RU"/>
        </w:rPr>
        <w:t>, сведения из форм/заявок/чата поддержки, настройки аккаунта, а также данные, которые Пользователь указывает в объявлениях и/или передаёт для подготовки объявлений (включая адреса и контакты, если они относятся к физическому лицу).</w:t>
      </w:r>
    </w:p>
    <w:p w14:paraId="02D7FB67" w14:textId="3EE4B00B"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lastRenderedPageBreak/>
        <w:t>Обработка персональных данных</w:t>
      </w:r>
      <w:r w:rsidRPr="0087320E">
        <w:rPr>
          <w:rFonts w:ascii="Times New Roman" w:eastAsia="Times New Roman" w:hAnsi="Times New Roman" w:cs="Times New Roman"/>
          <w:lang w:eastAsia="ru-RU"/>
        </w:rPr>
        <w:t xml:space="preserve"> — любое действие (операция) или совокупность действий с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с использованием средств автоматизации или без таковых, включая сбор, запись, систематизацию, накопление, хранение, уточнение (обновление, изменение), извлечение, использование, передачу (предоставление, доступ), поручение обработки, обезличивание, блокирование, удаление и уничтожение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w:t>
      </w:r>
    </w:p>
    <w:p w14:paraId="32D45185" w14:textId="77777777"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proofErr w:type="spellStart"/>
      <w:r w:rsidRPr="0087320E">
        <w:rPr>
          <w:rFonts w:ascii="Times New Roman" w:eastAsia="Times New Roman" w:hAnsi="Times New Roman" w:cs="Times New Roman"/>
          <w:b/>
          <w:bCs/>
          <w:lang w:eastAsia="ru-RU"/>
        </w:rPr>
        <w:t>Cookies</w:t>
      </w:r>
      <w:proofErr w:type="spellEnd"/>
      <w:r w:rsidRPr="0087320E">
        <w:rPr>
          <w:rFonts w:ascii="Times New Roman" w:eastAsia="Times New Roman" w:hAnsi="Times New Roman" w:cs="Times New Roman"/>
          <w:lang w:eastAsia="ru-RU"/>
        </w:rPr>
        <w:t xml:space="preserve"> — небольшие фрагменты данных, сохраняемые устройством/браузером Пользователя при использовании Сервиса, применяемые для аутентификации, аналитики, безопасности и улучшения работы.</w:t>
      </w:r>
    </w:p>
    <w:p w14:paraId="16483084" w14:textId="77777777"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IP-адрес</w:t>
      </w:r>
      <w:r w:rsidRPr="0087320E">
        <w:rPr>
          <w:rFonts w:ascii="Times New Roman" w:eastAsia="Times New Roman" w:hAnsi="Times New Roman" w:cs="Times New Roman"/>
          <w:lang w:eastAsia="ru-RU"/>
        </w:rPr>
        <w:t xml:space="preserve"> — уникальный сетевой адрес устройства Пользователя, фиксируемый при использовании Сервиса и применяемый для обеспечения безопасности, аналитики и предотвращения злоупотреблений.</w:t>
      </w:r>
    </w:p>
    <w:p w14:paraId="6A79F039" w14:textId="011AC1AB"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Автоматизированная обработка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обработка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с использованием средств вычислительной техники и программных решений, включая сбор, фиксацию, хранение, систематизацию, передачу и иные действия, выполняемые в автоматическом режиме посредством интерфейсов Сервиса, платформ интеграций, чат-ботов и иных цифровых инструментов.</w:t>
      </w:r>
    </w:p>
    <w:p w14:paraId="6301A45B" w14:textId="464ACA78"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Блокирование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временное прекращение обработки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(за исключением случаев, когда обработка необходима для уточнения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w:t>
      </w:r>
    </w:p>
    <w:p w14:paraId="510B153E" w14:textId="3E464392"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Информационная система персональных данных</w:t>
      </w:r>
      <w:r w:rsidRPr="0087320E">
        <w:rPr>
          <w:rFonts w:ascii="Times New Roman" w:eastAsia="Times New Roman" w:hAnsi="Times New Roman" w:cs="Times New Roman"/>
          <w:lang w:eastAsia="ru-RU"/>
        </w:rPr>
        <w:t xml:space="preserve">— совокупность содержащихся в базах данных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и обеспечивающих их обработку информационных технологий и технических средств.</w:t>
      </w:r>
    </w:p>
    <w:p w14:paraId="313AD1BA" w14:textId="61430850"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Обезличивание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конкретному субъекту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w:t>
      </w:r>
    </w:p>
    <w:p w14:paraId="388C9D1E" w14:textId="771D8318"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Предоставление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действия, направленные на раскрытие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определённому лицу или определённому кругу лиц.</w:t>
      </w:r>
    </w:p>
    <w:p w14:paraId="05746BDB" w14:textId="71853B1B"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Распространение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любые действия, направленные на раскрытие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неопределённому кругу лиц (в т.ч. размещение в сети Интернет, обнародование, предоставление доступа иным способом).</w:t>
      </w:r>
    </w:p>
    <w:p w14:paraId="5E5A6FDF" w14:textId="7C018B49" w:rsidR="001E46A6" w:rsidRPr="0087320E" w:rsidRDefault="00FD2815"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Персональные данные</w:t>
      </w:r>
      <w:r w:rsidR="001E46A6" w:rsidRPr="0087320E">
        <w:rPr>
          <w:rFonts w:ascii="Times New Roman" w:eastAsia="Times New Roman" w:hAnsi="Times New Roman" w:cs="Times New Roman"/>
          <w:b/>
          <w:bCs/>
          <w:lang w:eastAsia="ru-RU"/>
        </w:rPr>
        <w:t>, разрешённые субъектом для распространения</w:t>
      </w:r>
      <w:r w:rsidR="001E46A6" w:rsidRPr="0087320E">
        <w:rPr>
          <w:rFonts w:ascii="Times New Roman" w:eastAsia="Times New Roman" w:hAnsi="Times New Roman" w:cs="Times New Roman"/>
          <w:lang w:eastAsia="ru-RU"/>
        </w:rPr>
        <w:t xml:space="preserve"> — персональные данные, доступ неограниченного круга лиц к которым предоставлен субъектом </w:t>
      </w:r>
      <w:r w:rsidRPr="0087320E">
        <w:rPr>
          <w:rFonts w:ascii="Times New Roman" w:eastAsia="Times New Roman" w:hAnsi="Times New Roman" w:cs="Times New Roman"/>
          <w:lang w:eastAsia="ru-RU"/>
        </w:rPr>
        <w:t>Персональных данных</w:t>
      </w:r>
      <w:r w:rsidR="001E46A6" w:rsidRPr="0087320E">
        <w:rPr>
          <w:rFonts w:ascii="Times New Roman" w:eastAsia="Times New Roman" w:hAnsi="Times New Roman" w:cs="Times New Roman"/>
          <w:lang w:eastAsia="ru-RU"/>
        </w:rPr>
        <w:t xml:space="preserve"> путём дачи отдельного согласия на распространение в порядке, предусмотренном Законом о персональных данных.</w:t>
      </w:r>
    </w:p>
    <w:p w14:paraId="4E82AA82" w14:textId="54974EEF"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Трансграничная передача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передача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на территорию иностранного государства государственному органу, иностранному физическому или юридическому лицу.</w:t>
      </w:r>
    </w:p>
    <w:p w14:paraId="05D417AB" w14:textId="08861382"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 xml:space="preserve">Уничтожение </w:t>
      </w:r>
      <w:r w:rsidR="00FD2815" w:rsidRPr="0087320E">
        <w:rPr>
          <w:rFonts w:ascii="Times New Roman" w:eastAsia="Times New Roman" w:hAnsi="Times New Roman" w:cs="Times New Roman"/>
          <w:b/>
          <w:bCs/>
          <w:lang w:eastAsia="ru-RU"/>
        </w:rPr>
        <w:t>персональных данных</w:t>
      </w:r>
      <w:r w:rsidRPr="0087320E">
        <w:rPr>
          <w:rFonts w:ascii="Times New Roman" w:eastAsia="Times New Roman" w:hAnsi="Times New Roman" w:cs="Times New Roman"/>
          <w:lang w:eastAsia="ru-RU"/>
        </w:rPr>
        <w:t xml:space="preserve"> — действия, в результате которых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уничтожаются безвозвратно с невозможностью дальнейшего восстановления, и/или уничтожаются материальные носители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w:t>
      </w:r>
    </w:p>
    <w:p w14:paraId="349CB7D0" w14:textId="15CE6BB4"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XML-</w:t>
      </w:r>
      <w:proofErr w:type="spellStart"/>
      <w:r w:rsidRPr="0087320E">
        <w:rPr>
          <w:rFonts w:ascii="Times New Roman" w:eastAsia="Times New Roman" w:hAnsi="Times New Roman" w:cs="Times New Roman"/>
          <w:b/>
          <w:bCs/>
          <w:lang w:eastAsia="ru-RU"/>
        </w:rPr>
        <w:t>фид</w:t>
      </w:r>
      <w:proofErr w:type="spellEnd"/>
      <w:r w:rsidRPr="0087320E">
        <w:rPr>
          <w:rFonts w:ascii="Times New Roman" w:eastAsia="Times New Roman" w:hAnsi="Times New Roman" w:cs="Times New Roman"/>
          <w:b/>
          <w:bCs/>
          <w:lang w:eastAsia="ru-RU"/>
        </w:rPr>
        <w:t xml:space="preserve"> (файл автозагрузки)</w:t>
      </w:r>
      <w:r w:rsidRPr="0087320E">
        <w:rPr>
          <w:rFonts w:ascii="Times New Roman" w:eastAsia="Times New Roman" w:hAnsi="Times New Roman" w:cs="Times New Roman"/>
          <w:lang w:eastAsia="ru-RU"/>
        </w:rPr>
        <w:t xml:space="preserve"> — формируемый Сервисом файл/ссылка для массовой выгрузки объявлений на внешние площадки; может содержать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если такие сведения включены Пользователем.</w:t>
      </w:r>
    </w:p>
    <w:p w14:paraId="7B448558" w14:textId="77777777" w:rsidR="001E46A6" w:rsidRPr="0087320E" w:rsidRDefault="001E46A6" w:rsidP="001E46A6">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lastRenderedPageBreak/>
        <w:t>API-ключи</w:t>
      </w:r>
      <w:r w:rsidRPr="0087320E">
        <w:rPr>
          <w:rFonts w:ascii="Times New Roman" w:eastAsia="Times New Roman" w:hAnsi="Times New Roman" w:cs="Times New Roman"/>
          <w:lang w:eastAsia="ru-RU"/>
        </w:rPr>
        <w:t xml:space="preserve"> — учётные данные/секреты, используемые для интеграций с внешними площадками (в т.ч. </w:t>
      </w:r>
      <w:proofErr w:type="spellStart"/>
      <w:r w:rsidRPr="0087320E">
        <w:rPr>
          <w:rFonts w:ascii="Times New Roman" w:eastAsia="Times New Roman" w:hAnsi="Times New Roman" w:cs="Times New Roman"/>
          <w:lang w:eastAsia="ru-RU"/>
        </w:rPr>
        <w:t>Авито</w:t>
      </w:r>
      <w:proofErr w:type="spellEnd"/>
      <w:r w:rsidRPr="0087320E">
        <w:rPr>
          <w:rFonts w:ascii="Times New Roman" w:eastAsia="Times New Roman" w:hAnsi="Times New Roman" w:cs="Times New Roman"/>
          <w:lang w:eastAsia="ru-RU"/>
        </w:rPr>
        <w:t>) и обеспечивающие доступ к функциям публикации/обновления объявлений.</w:t>
      </w:r>
    </w:p>
    <w:p w14:paraId="17A2046F" w14:textId="1294B2D7" w:rsidR="00FD2815" w:rsidRPr="0087320E" w:rsidRDefault="001E46A6" w:rsidP="00A167FA">
      <w:pPr>
        <w:pStyle w:val="a7"/>
        <w:numPr>
          <w:ilvl w:val="0"/>
          <w:numId w:val="2"/>
        </w:numPr>
        <w:spacing w:before="100" w:beforeAutospacing="1" w:after="100" w:afterAutospacing="1"/>
        <w:jc w:val="both"/>
        <w:rPr>
          <w:rFonts w:ascii="Times New Roman" w:eastAsia="Times New Roman" w:hAnsi="Times New Roman" w:cs="Times New Roman"/>
          <w:lang w:eastAsia="ru-RU"/>
        </w:rPr>
      </w:pPr>
      <w:r w:rsidRPr="0087320E">
        <w:rPr>
          <w:rFonts w:ascii="Times New Roman" w:eastAsia="Times New Roman" w:hAnsi="Times New Roman" w:cs="Times New Roman"/>
          <w:b/>
          <w:bCs/>
          <w:lang w:eastAsia="ru-RU"/>
        </w:rPr>
        <w:t>ИИ-запрос (</w:t>
      </w:r>
      <w:proofErr w:type="spellStart"/>
      <w:r w:rsidRPr="0087320E">
        <w:rPr>
          <w:rFonts w:ascii="Times New Roman" w:eastAsia="Times New Roman" w:hAnsi="Times New Roman" w:cs="Times New Roman"/>
          <w:b/>
          <w:bCs/>
          <w:lang w:eastAsia="ru-RU"/>
        </w:rPr>
        <w:t>промт</w:t>
      </w:r>
      <w:proofErr w:type="spellEnd"/>
      <w:r w:rsidRPr="0087320E">
        <w:rPr>
          <w:rFonts w:ascii="Times New Roman" w:eastAsia="Times New Roman" w:hAnsi="Times New Roman" w:cs="Times New Roman"/>
          <w:b/>
          <w:bCs/>
          <w:lang w:eastAsia="ru-RU"/>
        </w:rPr>
        <w:t>)</w:t>
      </w:r>
      <w:r w:rsidRPr="0087320E">
        <w:rPr>
          <w:rFonts w:ascii="Times New Roman" w:eastAsia="Times New Roman" w:hAnsi="Times New Roman" w:cs="Times New Roman"/>
          <w:lang w:eastAsia="ru-RU"/>
        </w:rPr>
        <w:t xml:space="preserve"> — формулировка/ввод Пользователя для генерации материалов с помощью модулей искусственного интеллекта; не предназначен для ввода </w:t>
      </w:r>
      <w:r w:rsidR="00FD2815" w:rsidRPr="0087320E">
        <w:rPr>
          <w:rFonts w:ascii="Times New Roman" w:eastAsia="Times New Roman" w:hAnsi="Times New Roman" w:cs="Times New Roman"/>
          <w:lang w:eastAsia="ru-RU"/>
        </w:rPr>
        <w:t>Персональных данных</w:t>
      </w:r>
      <w:r w:rsidRPr="0087320E">
        <w:rPr>
          <w:rFonts w:ascii="Times New Roman" w:eastAsia="Times New Roman" w:hAnsi="Times New Roman" w:cs="Times New Roman"/>
          <w:lang w:eastAsia="ru-RU"/>
        </w:rPr>
        <w:t xml:space="preserve"> и чувствительных сведений.</w:t>
      </w:r>
    </w:p>
    <w:p w14:paraId="497C3664" w14:textId="77777777" w:rsidR="00FD2815" w:rsidRPr="0087320E" w:rsidRDefault="00FD2815" w:rsidP="00196AAE">
      <w:pPr>
        <w:pStyle w:val="2"/>
        <w:contextualSpacing/>
        <w:jc w:val="both"/>
        <w:rPr>
          <w:sz w:val="24"/>
          <w:szCs w:val="24"/>
        </w:rPr>
      </w:pPr>
      <w:r w:rsidRPr="0087320E">
        <w:rPr>
          <w:sz w:val="24"/>
          <w:szCs w:val="24"/>
        </w:rPr>
        <w:t>3. Порядок и условия обработки персональных данных</w:t>
      </w:r>
    </w:p>
    <w:p w14:paraId="3D3F6FAC" w14:textId="77777777" w:rsidR="00FD2815" w:rsidRPr="0087320E" w:rsidRDefault="00FD2815" w:rsidP="00196AAE">
      <w:pPr>
        <w:pStyle w:val="a5"/>
        <w:contextualSpacing/>
        <w:jc w:val="both"/>
      </w:pPr>
      <w:r w:rsidRPr="0087320E">
        <w:rPr>
          <w:rStyle w:val="a6"/>
        </w:rPr>
        <w:t>3.1.</w:t>
      </w:r>
      <w:r w:rsidRPr="0087320E">
        <w:t xml:space="preserve"> Обработка персональных данных осуществляется Оператором в соответствии с законодательством Российской Федерации, в том числе Федерального закона № 152-ФЗ «О персональных данных».</w:t>
      </w:r>
    </w:p>
    <w:p w14:paraId="45ABEF0D" w14:textId="7175BD18" w:rsidR="00FD2815" w:rsidRPr="0087320E" w:rsidRDefault="00FD2815" w:rsidP="00722A6D">
      <w:pPr>
        <w:pStyle w:val="a5"/>
        <w:contextualSpacing/>
        <w:jc w:val="both"/>
      </w:pPr>
      <w:r w:rsidRPr="0087320E">
        <w:rPr>
          <w:rStyle w:val="a6"/>
        </w:rPr>
        <w:t>3.2.</w:t>
      </w:r>
      <w:r w:rsidRPr="0087320E">
        <w:t xml:space="preserve"> Обработка осуществляется исключительно в автоматизированной форме с использованием цифровых средств и интеграций (интерфейс Сервиса, API внешних площадок, платёжные сервисы, системы уведомлений). Неавтоматизированная обработка и обработка на бумажных носителях Оператором не осуществляется, за исключением случаев, прямо предусмотренных законом.</w:t>
      </w:r>
    </w:p>
    <w:p w14:paraId="6FFEB031" w14:textId="293BA4A0" w:rsidR="00FD2815" w:rsidRPr="0087320E" w:rsidRDefault="00FD2815" w:rsidP="00722A6D">
      <w:pPr>
        <w:pStyle w:val="a5"/>
        <w:contextualSpacing/>
        <w:jc w:val="both"/>
      </w:pPr>
      <w:r w:rsidRPr="0087320E">
        <w:rPr>
          <w:rStyle w:val="a6"/>
        </w:rPr>
        <w:t>3.3.</w:t>
      </w:r>
      <w:r w:rsidRPr="0087320E">
        <w:t xml:space="preserve"> Правовые основания обработки: исполнение договора (публичной оферты) с Пользователем; законные интересы Оператора (обеспечение функционирования и безопасности Сервиса); согласие субъекта персональных данных — в случаях, когда согласие требуется по закону (в т.ч. при распространении </w:t>
      </w:r>
      <w:r w:rsidR="007D352D" w:rsidRPr="0087320E">
        <w:t>персональных данных</w:t>
      </w:r>
      <w:r w:rsidRPr="0087320E">
        <w:t>).</w:t>
      </w:r>
    </w:p>
    <w:p w14:paraId="19553C0E" w14:textId="1BF39D2C" w:rsidR="007D352D" w:rsidRPr="0087320E" w:rsidRDefault="007D352D" w:rsidP="00722A6D">
      <w:pPr>
        <w:pStyle w:val="a5"/>
        <w:contextualSpacing/>
        <w:jc w:val="both"/>
      </w:pPr>
      <w:r w:rsidRPr="0087320E">
        <w:rPr>
          <w:rStyle w:val="a6"/>
        </w:rPr>
        <w:t>3.4.</w:t>
      </w:r>
      <w:r w:rsidRPr="0087320E">
        <w:t xml:space="preserve"> Согласие на обработку персональных данных может быть выражено Пользователем путём совершения действий, подтверждающих волю на предоставление данных, в том числе</w:t>
      </w:r>
      <w:r w:rsidR="00BE1965">
        <w:t xml:space="preserve"> путем </w:t>
      </w:r>
      <w:r w:rsidRPr="0087320E">
        <w:t>установк</w:t>
      </w:r>
      <w:r w:rsidR="00BE1965">
        <w:t>и</w:t>
      </w:r>
      <w:r w:rsidRPr="0087320E">
        <w:t xml:space="preserve"> флажка (чекбокса) при оформлении заявки/подписки</w:t>
      </w:r>
      <w:r w:rsidR="00BE1965">
        <w:t xml:space="preserve"> или</w:t>
      </w:r>
      <w:r w:rsidRPr="0087320E">
        <w:t xml:space="preserve"> ин</w:t>
      </w:r>
      <w:r w:rsidR="00BE1965">
        <w:t>ым</w:t>
      </w:r>
      <w:r w:rsidRPr="0087320E">
        <w:t xml:space="preserve"> законны</w:t>
      </w:r>
      <w:r w:rsidR="00BE1965">
        <w:t>м</w:t>
      </w:r>
      <w:r w:rsidRPr="0087320E">
        <w:t xml:space="preserve"> способ</w:t>
      </w:r>
      <w:r w:rsidR="00BE1965">
        <w:t>ом</w:t>
      </w:r>
      <w:r w:rsidRPr="0087320E">
        <w:t>.</w:t>
      </w:r>
    </w:p>
    <w:p w14:paraId="75EDA3F3" w14:textId="77777777" w:rsidR="007D352D" w:rsidRPr="0087320E" w:rsidRDefault="007D352D" w:rsidP="00722A6D">
      <w:pPr>
        <w:pStyle w:val="a5"/>
        <w:contextualSpacing/>
        <w:jc w:val="both"/>
      </w:pPr>
      <w:r w:rsidRPr="0087320E">
        <w:rPr>
          <w:rStyle w:val="a6"/>
        </w:rPr>
        <w:t>3.5.</w:t>
      </w:r>
      <w:r w:rsidRPr="0087320E">
        <w:t xml:space="preserve"> Предоставляя персональные данные, Пользователь подтверждает ознакомление с настоящей Политикой, согласие с её условиями и даёт согласие на обработку в указанных целях, когда такое согласие требуется по закону.</w:t>
      </w:r>
    </w:p>
    <w:p w14:paraId="43BD7642" w14:textId="77777777" w:rsidR="007D352D" w:rsidRPr="0087320E" w:rsidRDefault="007D352D" w:rsidP="00722A6D">
      <w:pPr>
        <w:pStyle w:val="a5"/>
        <w:contextualSpacing/>
        <w:jc w:val="both"/>
      </w:pPr>
      <w:r w:rsidRPr="0087320E">
        <w:rPr>
          <w:rStyle w:val="a6"/>
        </w:rPr>
        <w:t>3.6.</w:t>
      </w:r>
      <w:r w:rsidRPr="0087320E">
        <w:t xml:space="preserve"> Оператор обрабатывает следующие персональные данные:</w:t>
      </w:r>
    </w:p>
    <w:p w14:paraId="418880FA" w14:textId="77777777" w:rsidR="00BE1965" w:rsidRDefault="007D352D" w:rsidP="00722A6D">
      <w:pPr>
        <w:pStyle w:val="a5"/>
        <w:contextualSpacing/>
        <w:jc w:val="both"/>
      </w:pPr>
      <w:r w:rsidRPr="0087320E">
        <w:rPr>
          <w:rStyle w:val="a6"/>
        </w:rPr>
        <w:t>3.6.1.</w:t>
      </w:r>
      <w:r w:rsidRPr="0087320E">
        <w:t xml:space="preserve"> Данные Пользователей Сервиса (в объёме, необходимом для оказания услуг): </w:t>
      </w:r>
    </w:p>
    <w:p w14:paraId="6A618136" w14:textId="70AD699C" w:rsidR="007D352D" w:rsidRPr="00BE1965" w:rsidRDefault="007D352D" w:rsidP="00722A6D">
      <w:pPr>
        <w:pStyle w:val="a5"/>
        <w:contextualSpacing/>
        <w:jc w:val="both"/>
      </w:pPr>
      <w:r w:rsidRPr="0087320E">
        <w:t>имя/фамилия (отчество — при наличии); номер телефона;</w:t>
      </w:r>
      <w:r w:rsidR="00BE1965">
        <w:t xml:space="preserve"> </w:t>
      </w:r>
      <w:r w:rsidRPr="0087320E">
        <w:t>адрес электронной почты; ник/логин в мессенджерах; изображение/</w:t>
      </w:r>
      <w:r w:rsidRPr="00BE1965">
        <w:t>аватар (если загружается); адреса и контакты, включённые Пользователем в объявления (если относятся к физическому лицу); иные данные, добровольно предоставленные через формы/чат поддержки</w:t>
      </w:r>
      <w:r w:rsidR="00D43B1E" w:rsidRPr="00BE1965">
        <w:t>.</w:t>
      </w:r>
      <w:r w:rsidRPr="00BE1965">
        <w:t xml:space="preserve"> </w:t>
      </w:r>
    </w:p>
    <w:p w14:paraId="52FA05C2" w14:textId="77777777" w:rsidR="007D352D" w:rsidRPr="0087320E" w:rsidRDefault="007D352D" w:rsidP="00722A6D">
      <w:pPr>
        <w:pStyle w:val="a5"/>
        <w:contextualSpacing/>
        <w:jc w:val="both"/>
        <w:rPr>
          <w:rStyle w:val="a8"/>
        </w:rPr>
      </w:pPr>
      <w:r w:rsidRPr="0087320E">
        <w:rPr>
          <w:rStyle w:val="a8"/>
        </w:rPr>
        <w:t>Дополнительно предоставляемые сведения (например, дата/место рождения, профессия) обрабатываются только при их добровольном предоставлении и необходимости для оказания услуг.</w:t>
      </w:r>
    </w:p>
    <w:p w14:paraId="4DC7E03F" w14:textId="77777777" w:rsidR="007D352D" w:rsidRPr="0087320E" w:rsidRDefault="007D352D" w:rsidP="00722A6D">
      <w:pPr>
        <w:pStyle w:val="a5"/>
        <w:contextualSpacing/>
        <w:jc w:val="both"/>
      </w:pPr>
      <w:r w:rsidRPr="0087320E">
        <w:rPr>
          <w:rStyle w:val="a6"/>
        </w:rPr>
        <w:t>3.6.2.</w:t>
      </w:r>
      <w:r w:rsidRPr="0087320E">
        <w:t xml:space="preserve"> Данные об оплате услуг: факт и параметры платежа (дата, сумма, назначение); имя плательщика; контактные данные плательщика (если переданы платёжным сервисом/банком); иные платежные атрибуты, полученные от платёжного сервиса/банка для исполнения договора. </w:t>
      </w:r>
    </w:p>
    <w:p w14:paraId="572FB9EF" w14:textId="77777777" w:rsidR="00196AAE" w:rsidRPr="0087320E" w:rsidRDefault="007D352D" w:rsidP="00722A6D">
      <w:pPr>
        <w:pStyle w:val="a5"/>
        <w:contextualSpacing/>
        <w:jc w:val="both"/>
        <w:rPr>
          <w:rStyle w:val="a8"/>
        </w:rPr>
      </w:pPr>
      <w:r w:rsidRPr="0087320E">
        <w:rPr>
          <w:rStyle w:val="a8"/>
        </w:rPr>
        <w:t>Оператор не обрабатывает и не хранит номера платёжных карт, CVC-коды и аналогичные данные; их обработку осуществляет платёжный провайдер в соответствии с законом и стандартом PCI DSS.</w:t>
      </w:r>
    </w:p>
    <w:p w14:paraId="16D8C1B2" w14:textId="5CFCFBE9" w:rsidR="007D352D" w:rsidRPr="0087320E" w:rsidRDefault="007D352D" w:rsidP="00722A6D">
      <w:pPr>
        <w:pStyle w:val="a5"/>
        <w:contextualSpacing/>
        <w:jc w:val="both"/>
        <w:rPr>
          <w:i/>
          <w:iCs/>
        </w:rPr>
      </w:pPr>
      <w:r w:rsidRPr="0087320E">
        <w:rPr>
          <w:rStyle w:val="a6"/>
        </w:rPr>
        <w:t>3.6.3.</w:t>
      </w:r>
      <w:r w:rsidRPr="0087320E">
        <w:t xml:space="preserve"> Технические данные, собираемые автоматически при использовании Сервиса: IP-адрес (возможна запись в зашифрованном/</w:t>
      </w:r>
      <w:proofErr w:type="spellStart"/>
      <w:r w:rsidRPr="0087320E">
        <w:t>хэшированном</w:t>
      </w:r>
      <w:proofErr w:type="spellEnd"/>
      <w:r w:rsidRPr="0087320E">
        <w:t xml:space="preserve"> виде), сведения из </w:t>
      </w:r>
      <w:proofErr w:type="spellStart"/>
      <w:r w:rsidRPr="0087320E">
        <w:t>cookies</w:t>
      </w:r>
      <w:proofErr w:type="spellEnd"/>
      <w:r w:rsidRPr="0087320E">
        <w:t xml:space="preserve"> и локального хранилища, информация о браузере/устройстве/ОС, дата и время обращений, адрес предыдущей страницы (</w:t>
      </w:r>
      <w:proofErr w:type="spellStart"/>
      <w:r w:rsidRPr="0087320E">
        <w:t>реферер</w:t>
      </w:r>
      <w:proofErr w:type="spellEnd"/>
      <w:r w:rsidRPr="0087320E">
        <w:t xml:space="preserve">), обезличенная поведенческая аналитика. </w:t>
      </w:r>
    </w:p>
    <w:p w14:paraId="4A4911D7" w14:textId="77777777" w:rsidR="007D352D" w:rsidRPr="0087320E" w:rsidRDefault="007D352D" w:rsidP="00722A6D">
      <w:pPr>
        <w:pStyle w:val="a5"/>
        <w:contextualSpacing/>
        <w:jc w:val="both"/>
        <w:rPr>
          <w:rStyle w:val="a8"/>
        </w:rPr>
      </w:pPr>
      <w:r w:rsidRPr="0087320E">
        <w:rPr>
          <w:rStyle w:val="a8"/>
        </w:rPr>
        <w:t xml:space="preserve">Отключение </w:t>
      </w:r>
      <w:proofErr w:type="spellStart"/>
      <w:r w:rsidRPr="0087320E">
        <w:rPr>
          <w:rStyle w:val="a8"/>
        </w:rPr>
        <w:t>cookies</w:t>
      </w:r>
      <w:proofErr w:type="spellEnd"/>
      <w:r w:rsidRPr="0087320E">
        <w:rPr>
          <w:rStyle w:val="a8"/>
        </w:rPr>
        <w:t xml:space="preserve"> может ограничить работу функций, требующих аутентификации/персонализации. Технические данные не используются для принятия решений, порождающих юридические последствия для Пользователя; они служат для безопасности, работы Сервиса и улучшения опыта.</w:t>
      </w:r>
    </w:p>
    <w:p w14:paraId="38B78A54" w14:textId="7058FDAC" w:rsidR="007D352D" w:rsidRPr="0087320E" w:rsidRDefault="007D352D" w:rsidP="00722A6D">
      <w:pPr>
        <w:pStyle w:val="a5"/>
        <w:contextualSpacing/>
        <w:jc w:val="both"/>
      </w:pPr>
      <w:r w:rsidRPr="0087320E">
        <w:rPr>
          <w:rStyle w:val="a6"/>
        </w:rPr>
        <w:lastRenderedPageBreak/>
        <w:t>3.6.4.</w:t>
      </w:r>
      <w:r w:rsidRPr="0087320E">
        <w:t xml:space="preserve"> Данные интеграций и выгрузок: API-ключи внешних площадок (например, </w:t>
      </w:r>
      <w:proofErr w:type="spellStart"/>
      <w:r w:rsidRPr="0087320E">
        <w:t>Авито</w:t>
      </w:r>
      <w:proofErr w:type="spellEnd"/>
      <w:r w:rsidRPr="0087320E">
        <w:t>) — хранятся в зашифрованном виде; параметры XML-</w:t>
      </w:r>
      <w:proofErr w:type="spellStart"/>
      <w:r w:rsidRPr="0087320E">
        <w:t>фида</w:t>
      </w:r>
      <w:proofErr w:type="spellEnd"/>
      <w:r w:rsidRPr="0087320E">
        <w:t xml:space="preserve"> (файла автозагрузки) и ссылки на него (могут содержать персональные данные, если Пользователь включил их в объявления).</w:t>
      </w:r>
    </w:p>
    <w:p w14:paraId="74428577" w14:textId="77777777" w:rsidR="007D352D" w:rsidRPr="0087320E" w:rsidRDefault="007D352D" w:rsidP="00722A6D">
      <w:pPr>
        <w:pStyle w:val="a5"/>
        <w:contextualSpacing/>
        <w:jc w:val="both"/>
      </w:pPr>
      <w:r w:rsidRPr="0087320E">
        <w:rPr>
          <w:rStyle w:val="a6"/>
        </w:rPr>
        <w:t>3.7.</w:t>
      </w:r>
      <w:r w:rsidRPr="0087320E">
        <w:t xml:space="preserve"> Обработка специальных категорий персональных данных (о расовой/национальной принадлежности, политических взглядах, религиозных/философских убеждениях, здоровье, интимной жизни) Оператором не осуществляется.</w:t>
      </w:r>
    </w:p>
    <w:p w14:paraId="370714FA" w14:textId="77777777" w:rsidR="007D352D" w:rsidRPr="0087320E" w:rsidRDefault="007D352D" w:rsidP="00722A6D">
      <w:pPr>
        <w:pStyle w:val="a5"/>
        <w:contextualSpacing/>
        <w:jc w:val="both"/>
      </w:pPr>
      <w:r w:rsidRPr="0087320E">
        <w:rPr>
          <w:rStyle w:val="a6"/>
        </w:rPr>
        <w:t>3.8.</w:t>
      </w:r>
      <w:r w:rsidRPr="0087320E">
        <w:t xml:space="preserve"> Оператор не осуществляет распространение персональных данных. Публикация персональных данных в объявлениях на внешних площадках (в том числе на </w:t>
      </w:r>
      <w:proofErr w:type="spellStart"/>
      <w:r w:rsidRPr="0087320E">
        <w:t>Авито</w:t>
      </w:r>
      <w:proofErr w:type="spellEnd"/>
      <w:r w:rsidRPr="0087320E">
        <w:t>) является действием самого Пользователя и производится им по собственной инициативе и под его ответственность.</w:t>
      </w:r>
    </w:p>
    <w:p w14:paraId="25BC8048" w14:textId="77777777" w:rsidR="007D352D" w:rsidRPr="0087320E" w:rsidRDefault="007D352D" w:rsidP="00722A6D">
      <w:pPr>
        <w:pStyle w:val="a5"/>
        <w:contextualSpacing/>
        <w:jc w:val="both"/>
      </w:pPr>
      <w:r w:rsidRPr="0087320E">
        <w:rPr>
          <w:rStyle w:val="a6"/>
        </w:rPr>
        <w:t>3.9.</w:t>
      </w:r>
      <w:r w:rsidRPr="0087320E">
        <w:t xml:space="preserve"> Передача персональных данных на внешние площадки осуществляется по поручению Пользователя через интеграции/API только при явных действиях Пользователя в интерфейсе Сервиса (размещение/обновление объявления, включение соответствующих полей в XML-</w:t>
      </w:r>
      <w:proofErr w:type="spellStart"/>
      <w:r w:rsidRPr="0087320E">
        <w:t>фид</w:t>
      </w:r>
      <w:proofErr w:type="spellEnd"/>
      <w:r w:rsidRPr="0087320E">
        <w:t>). Состав передаваемых данных определяется Пользователем и может быть им изменён в любой момент.</w:t>
      </w:r>
    </w:p>
    <w:p w14:paraId="4B920C3E" w14:textId="77777777" w:rsidR="007D352D" w:rsidRPr="0087320E" w:rsidRDefault="007D352D" w:rsidP="00722A6D">
      <w:pPr>
        <w:pStyle w:val="a5"/>
        <w:contextualSpacing/>
        <w:jc w:val="both"/>
      </w:pPr>
      <w:r w:rsidRPr="0087320E">
        <w:rPr>
          <w:rStyle w:val="a6"/>
        </w:rPr>
        <w:t>3.10.</w:t>
      </w:r>
      <w:r w:rsidRPr="0087320E">
        <w:t xml:space="preserve"> Если Пользователь включает в объявления персональные данные третьих лиц (клиентов, сотрудников и т.п.), он подтверждает наличие достаточных правовых оснований и всех необходимых согласий субъектов персональных данных. Получение таких согласий — обязанность Пользователя как оператора по отношению к этим данным.</w:t>
      </w:r>
    </w:p>
    <w:p w14:paraId="3CEC884E" w14:textId="77777777" w:rsidR="007D352D" w:rsidRPr="0087320E" w:rsidRDefault="007D352D" w:rsidP="00722A6D">
      <w:pPr>
        <w:pStyle w:val="a5"/>
        <w:contextualSpacing/>
        <w:jc w:val="both"/>
      </w:pPr>
      <w:r w:rsidRPr="0087320E">
        <w:rPr>
          <w:rStyle w:val="a6"/>
        </w:rPr>
        <w:t>3.11.</w:t>
      </w:r>
      <w:r w:rsidRPr="0087320E">
        <w:t xml:space="preserve"> Требования статьи 10.1 Закона о персональных данных о согласии на распространение применяются только если Пользователь намерен сделать персональные данные доступными неограниченному кругу лиц. В рамках Сервиса Оператор таких согласий не собирает и распространение не осуществляет; при необходимости такие согласия обеспечивает Пользователь.</w:t>
      </w:r>
    </w:p>
    <w:p w14:paraId="5935F3BF" w14:textId="77777777" w:rsidR="007D352D" w:rsidRPr="0087320E" w:rsidRDefault="007D352D" w:rsidP="00722A6D">
      <w:pPr>
        <w:pStyle w:val="a5"/>
        <w:contextualSpacing/>
        <w:jc w:val="both"/>
      </w:pPr>
      <w:r w:rsidRPr="0087320E">
        <w:rPr>
          <w:rStyle w:val="a6"/>
        </w:rPr>
        <w:t>3.12.</w:t>
      </w:r>
      <w:r w:rsidRPr="0087320E">
        <w:t xml:space="preserve"> </w:t>
      </w:r>
      <w:r w:rsidRPr="0087320E">
        <w:rPr>
          <w:rStyle w:val="a6"/>
        </w:rPr>
        <w:t xml:space="preserve">Передача в </w:t>
      </w:r>
      <w:proofErr w:type="spellStart"/>
      <w:r w:rsidRPr="0087320E">
        <w:rPr>
          <w:rStyle w:val="a6"/>
        </w:rPr>
        <w:t>Авито</w:t>
      </w:r>
      <w:proofErr w:type="spellEnd"/>
      <w:r w:rsidRPr="0087320E">
        <w:rPr>
          <w:rStyle w:val="a6"/>
        </w:rPr>
        <w:t>.</w:t>
      </w:r>
      <w:r w:rsidRPr="0087320E">
        <w:t xml:space="preserve"> Техническая передача данных в </w:t>
      </w:r>
      <w:proofErr w:type="spellStart"/>
      <w:r w:rsidRPr="0087320E">
        <w:t>Авито</w:t>
      </w:r>
      <w:proofErr w:type="spellEnd"/>
      <w:r w:rsidRPr="0087320E">
        <w:t xml:space="preserve"> выполняется по защищённым каналам (API/</w:t>
      </w:r>
      <w:proofErr w:type="spellStart"/>
      <w:r w:rsidRPr="0087320E">
        <w:t>фид</w:t>
      </w:r>
      <w:proofErr w:type="spellEnd"/>
      <w:r w:rsidRPr="0087320E">
        <w:t xml:space="preserve">) как часть исполнения поручения Пользователя. Оператор не контролирует дальнейшую обработку данных площадкой; к такой обработке применяются правила и политика конфиденциальности </w:t>
      </w:r>
      <w:proofErr w:type="spellStart"/>
      <w:r w:rsidRPr="0087320E">
        <w:t>Авито</w:t>
      </w:r>
      <w:proofErr w:type="spellEnd"/>
      <w:r w:rsidRPr="0087320E">
        <w:t>.</w:t>
      </w:r>
    </w:p>
    <w:p w14:paraId="05D4D74F" w14:textId="77777777" w:rsidR="007D352D" w:rsidRPr="0087320E" w:rsidRDefault="007D352D" w:rsidP="00722A6D">
      <w:pPr>
        <w:pStyle w:val="a5"/>
        <w:contextualSpacing/>
        <w:jc w:val="both"/>
      </w:pPr>
      <w:r w:rsidRPr="0087320E">
        <w:rPr>
          <w:rStyle w:val="a6"/>
        </w:rPr>
        <w:t>3.13.</w:t>
      </w:r>
      <w:r w:rsidRPr="0087320E">
        <w:t xml:space="preserve"> </w:t>
      </w:r>
      <w:r w:rsidRPr="0087320E">
        <w:rPr>
          <w:rStyle w:val="a6"/>
        </w:rPr>
        <w:t>XML-</w:t>
      </w:r>
      <w:proofErr w:type="spellStart"/>
      <w:r w:rsidRPr="0087320E">
        <w:rPr>
          <w:rStyle w:val="a6"/>
        </w:rPr>
        <w:t>фид</w:t>
      </w:r>
      <w:proofErr w:type="spellEnd"/>
      <w:r w:rsidRPr="0087320E">
        <w:rPr>
          <w:rStyle w:val="a6"/>
        </w:rPr>
        <w:t xml:space="preserve"> (файл автозагрузки).</w:t>
      </w:r>
      <w:r w:rsidRPr="0087320E">
        <w:t xml:space="preserve"> Ссылка и файл </w:t>
      </w:r>
      <w:proofErr w:type="spellStart"/>
      <w:r w:rsidRPr="0087320E">
        <w:t>фида</w:t>
      </w:r>
      <w:proofErr w:type="spellEnd"/>
      <w:r w:rsidRPr="0087320E">
        <w:t xml:space="preserve"> являются конфиденциальной информацией и предназначены для загрузки на площадку. Оператор не публикует </w:t>
      </w:r>
      <w:proofErr w:type="spellStart"/>
      <w:r w:rsidRPr="0087320E">
        <w:t>фид</w:t>
      </w:r>
      <w:proofErr w:type="spellEnd"/>
      <w:r w:rsidRPr="0087320E">
        <w:t xml:space="preserve"> в открытом доступе. При компрометации ссылки/ключа Пользователь обязан немедленно заменить ссылку/ключ и уведомить поддержку.</w:t>
      </w:r>
    </w:p>
    <w:p w14:paraId="51549AE9" w14:textId="77777777" w:rsidR="007D352D" w:rsidRPr="0087320E" w:rsidRDefault="007D352D" w:rsidP="00722A6D">
      <w:pPr>
        <w:pStyle w:val="a5"/>
        <w:contextualSpacing/>
        <w:jc w:val="both"/>
      </w:pPr>
      <w:r w:rsidRPr="0087320E">
        <w:rPr>
          <w:rStyle w:val="a6"/>
        </w:rPr>
        <w:t>3.14.</w:t>
      </w:r>
      <w:r w:rsidRPr="0087320E">
        <w:t xml:space="preserve"> </w:t>
      </w:r>
      <w:r w:rsidRPr="0087320E">
        <w:rPr>
          <w:rStyle w:val="a6"/>
        </w:rPr>
        <w:t xml:space="preserve">Исключение персональных данных из </w:t>
      </w:r>
      <w:proofErr w:type="spellStart"/>
      <w:r w:rsidRPr="0087320E">
        <w:rPr>
          <w:rStyle w:val="a6"/>
        </w:rPr>
        <w:t>промтов</w:t>
      </w:r>
      <w:proofErr w:type="spellEnd"/>
      <w:r w:rsidRPr="0087320E">
        <w:rPr>
          <w:rStyle w:val="a6"/>
        </w:rPr>
        <w:t>.</w:t>
      </w:r>
      <w:r w:rsidRPr="0087320E">
        <w:t xml:space="preserve"> Персональные данные и чувствительные сведения запрещено вводить в ИИ-запросы (</w:t>
      </w:r>
      <w:proofErr w:type="spellStart"/>
      <w:r w:rsidRPr="0087320E">
        <w:t>промты</w:t>
      </w:r>
      <w:proofErr w:type="spellEnd"/>
      <w:r w:rsidRPr="0087320E">
        <w:t>) и технические поля Сервиса. Контакты указываются только в штатных полях объявлений площадки.</w:t>
      </w:r>
    </w:p>
    <w:p w14:paraId="35C7B2BD" w14:textId="77777777" w:rsidR="007D352D" w:rsidRPr="0087320E" w:rsidRDefault="007D352D" w:rsidP="00722A6D">
      <w:pPr>
        <w:pStyle w:val="a5"/>
        <w:contextualSpacing/>
        <w:jc w:val="both"/>
      </w:pPr>
      <w:r w:rsidRPr="0087320E">
        <w:rPr>
          <w:rStyle w:val="a6"/>
        </w:rPr>
        <w:t>3.15.</w:t>
      </w:r>
      <w:r w:rsidRPr="0087320E">
        <w:t xml:space="preserve"> Передача персональных данных третьим лицам допускается в объёме, необходимом для исполнения договора и работы Сервиса, включая платёжные сервисы/эквайеры, сервисы отправки уведомлений и мессенджер-платформы (в том числе </w:t>
      </w:r>
      <w:proofErr w:type="spellStart"/>
      <w:r w:rsidRPr="0087320E">
        <w:t>Telegram</w:t>
      </w:r>
      <w:proofErr w:type="spellEnd"/>
      <w:r w:rsidRPr="0087320E">
        <w:t xml:space="preserve"> как канал уведомлений), хостинг-провайдеров/облачные платформы, подрядчиков по технической поддержке. Такие лица обязуются соблюдать требования законодательства РФ и конфиденциальности.</w:t>
      </w:r>
    </w:p>
    <w:p w14:paraId="4920CB2F" w14:textId="77777777" w:rsidR="007D352D" w:rsidRPr="0087320E" w:rsidRDefault="007D352D" w:rsidP="00722A6D">
      <w:pPr>
        <w:pStyle w:val="a5"/>
        <w:contextualSpacing/>
        <w:jc w:val="both"/>
      </w:pPr>
      <w:r w:rsidRPr="0087320E">
        <w:rPr>
          <w:rStyle w:val="a6"/>
        </w:rPr>
        <w:t>3.16.</w:t>
      </w:r>
      <w:r w:rsidRPr="0087320E">
        <w:t xml:space="preserve"> Передача персональных данных государственным органам (органы дознания/следствия, ФНС, ПФР, ФСС и др.) осуществляется в случаях и порядке, предусмотренных законодательством РФ.</w:t>
      </w:r>
    </w:p>
    <w:p w14:paraId="0A1FB1B4" w14:textId="77777777" w:rsidR="007D352D" w:rsidRPr="0087320E" w:rsidRDefault="007D352D" w:rsidP="00722A6D">
      <w:pPr>
        <w:pStyle w:val="a5"/>
        <w:contextualSpacing/>
        <w:jc w:val="both"/>
      </w:pPr>
      <w:r w:rsidRPr="0087320E">
        <w:rPr>
          <w:rStyle w:val="a6"/>
        </w:rPr>
        <w:t>3.17.</w:t>
      </w:r>
      <w:r w:rsidRPr="0087320E">
        <w:t xml:space="preserve"> Передача материалов через мессенджеры (в том числе </w:t>
      </w:r>
      <w:proofErr w:type="spellStart"/>
      <w:r w:rsidRPr="0087320E">
        <w:t>Telegram</w:t>
      </w:r>
      <w:proofErr w:type="spellEnd"/>
      <w:r w:rsidRPr="0087320E">
        <w:t>) осуществляется Пользователем добровольно для удобства взаимодействия. Мессенджеры не являются основным способом обработки/хранения; возможна трансграничная маршрутизация трафика, с чем Пользователь соглашается при добровольной передаче данных через такие каналы. Использование мессенджеров ограничено уведомлениями и организационными сообщениями.</w:t>
      </w:r>
    </w:p>
    <w:p w14:paraId="7CF101E1" w14:textId="77777777" w:rsidR="007D352D" w:rsidRPr="0087320E" w:rsidRDefault="007D352D" w:rsidP="00722A6D">
      <w:pPr>
        <w:pStyle w:val="a5"/>
        <w:contextualSpacing/>
        <w:jc w:val="both"/>
      </w:pPr>
      <w:r w:rsidRPr="0087320E">
        <w:rPr>
          <w:rStyle w:val="a6"/>
        </w:rPr>
        <w:lastRenderedPageBreak/>
        <w:t>3.18.</w:t>
      </w:r>
      <w:r w:rsidRPr="0087320E">
        <w:t xml:space="preserve"> Оператор обеспечивает конфиденциальность персональных данных и не допускает их раскрытие третьим лицам без согласия субъекта персональных данных, если иное не предусмотрено федеральным законом.</w:t>
      </w:r>
    </w:p>
    <w:p w14:paraId="702747E4" w14:textId="21CD72F3" w:rsidR="007D352D" w:rsidRPr="0087320E" w:rsidRDefault="007D352D" w:rsidP="00722A6D">
      <w:pPr>
        <w:pStyle w:val="a5"/>
        <w:contextualSpacing/>
        <w:jc w:val="both"/>
      </w:pPr>
    </w:p>
    <w:p w14:paraId="358214C1" w14:textId="77777777" w:rsidR="00722A6D" w:rsidRPr="0087320E" w:rsidRDefault="00722A6D" w:rsidP="00722A6D">
      <w:pPr>
        <w:pStyle w:val="a5"/>
        <w:contextualSpacing/>
        <w:jc w:val="both"/>
        <w:rPr>
          <w:rStyle w:val="a6"/>
        </w:rPr>
      </w:pPr>
      <w:r w:rsidRPr="0087320E">
        <w:rPr>
          <w:rStyle w:val="a6"/>
        </w:rPr>
        <w:t>3.19. Защита персональных данных.</w:t>
      </w:r>
    </w:p>
    <w:p w14:paraId="1B159D64" w14:textId="77777777" w:rsidR="00722A6D" w:rsidRPr="0087320E" w:rsidRDefault="00722A6D" w:rsidP="00722A6D">
      <w:pPr>
        <w:contextualSpacing/>
        <w:jc w:val="both"/>
        <w:rPr>
          <w:rFonts w:ascii="Times New Roman" w:hAnsi="Times New Roman" w:cs="Times New Roman"/>
        </w:rPr>
      </w:pPr>
      <w:r w:rsidRPr="0087320E">
        <w:rPr>
          <w:rFonts w:ascii="Times New Roman" w:hAnsi="Times New Roman" w:cs="Times New Roman"/>
        </w:rPr>
        <w:t>Оператор принимает необходимые организационные и технические меры для обеспечения безопасности персональных данных и предотвращения неправомерного или случайного доступа, изменения, блокировки, удаления, распространения, а также иных несанкционированных действий. В рамках действующей инфраструктуры применяются, в том числе:</w:t>
      </w:r>
    </w:p>
    <w:p w14:paraId="33EA0D32" w14:textId="77777777" w:rsidR="00BE1965" w:rsidRDefault="00722A6D" w:rsidP="00722A6D">
      <w:pPr>
        <w:contextualSpacing/>
        <w:jc w:val="both"/>
        <w:rPr>
          <w:rFonts w:ascii="Times New Roman" w:hAnsi="Times New Roman" w:cs="Times New Roman"/>
        </w:rPr>
      </w:pPr>
      <w:r w:rsidRPr="0087320E">
        <w:rPr>
          <w:rFonts w:ascii="Times New Roman" w:hAnsi="Times New Roman" w:cs="Times New Roman"/>
        </w:rPr>
        <w:t>• использование защищённых соединений (TLS) при передаче данных;</w:t>
      </w:r>
    </w:p>
    <w:p w14:paraId="4FD1F343" w14:textId="3508F5F4" w:rsidR="00722A6D" w:rsidRPr="0087320E" w:rsidRDefault="00722A6D" w:rsidP="00722A6D">
      <w:pPr>
        <w:contextualSpacing/>
        <w:jc w:val="both"/>
        <w:rPr>
          <w:rFonts w:ascii="Times New Roman" w:hAnsi="Times New Roman" w:cs="Times New Roman"/>
        </w:rPr>
      </w:pPr>
      <w:r w:rsidRPr="0087320E">
        <w:rPr>
          <w:rFonts w:ascii="Times New Roman" w:hAnsi="Times New Roman" w:cs="Times New Roman"/>
        </w:rPr>
        <w:t>• шифрование при хранении секретов и учётных данных интеграций (в т.ч. API-ключей внешних площадок);</w:t>
      </w:r>
    </w:p>
    <w:p w14:paraId="53F3B8EE" w14:textId="674C3EA1" w:rsidR="00722A6D" w:rsidRPr="0087320E" w:rsidRDefault="00722A6D" w:rsidP="00722A6D">
      <w:pPr>
        <w:contextualSpacing/>
        <w:jc w:val="both"/>
        <w:rPr>
          <w:rFonts w:ascii="Times New Roman" w:hAnsi="Times New Roman" w:cs="Times New Roman"/>
        </w:rPr>
      </w:pPr>
      <w:r w:rsidRPr="0087320E">
        <w:rPr>
          <w:rFonts w:ascii="Times New Roman" w:hAnsi="Times New Roman" w:cs="Times New Roman"/>
        </w:rPr>
        <w:t>• разграничение прав доступа и принцип «необходимость знать»;</w:t>
      </w:r>
    </w:p>
    <w:p w14:paraId="528EF01B" w14:textId="730B88CB" w:rsidR="00722A6D" w:rsidRPr="0087320E" w:rsidRDefault="00722A6D" w:rsidP="00722A6D">
      <w:pPr>
        <w:contextualSpacing/>
        <w:jc w:val="both"/>
        <w:rPr>
          <w:rFonts w:ascii="Times New Roman" w:hAnsi="Times New Roman" w:cs="Times New Roman"/>
        </w:rPr>
      </w:pPr>
      <w:r w:rsidRPr="0087320E">
        <w:rPr>
          <w:rFonts w:ascii="Times New Roman" w:hAnsi="Times New Roman" w:cs="Times New Roman"/>
        </w:rPr>
        <w:t>• аутентификация с контролем входов, журналирование критичных операций и мониторинг инцидентов;</w:t>
      </w:r>
      <w:r w:rsidRPr="0087320E">
        <w:rPr>
          <w:rFonts w:ascii="Times New Roman" w:hAnsi="Times New Roman" w:cs="Times New Roman"/>
        </w:rPr>
        <w:br/>
        <w:t>• резервные механизмы (бэкапы) и регулярные обновления программного обеспечения;</w:t>
      </w:r>
    </w:p>
    <w:p w14:paraId="5E353602" w14:textId="1C8BB993" w:rsidR="00722A6D" w:rsidRPr="0087320E" w:rsidRDefault="00722A6D" w:rsidP="00BE1965">
      <w:pPr>
        <w:tabs>
          <w:tab w:val="left" w:pos="426"/>
          <w:tab w:val="left" w:pos="709"/>
        </w:tabs>
        <w:contextualSpacing/>
        <w:jc w:val="both"/>
        <w:rPr>
          <w:rFonts w:ascii="Times New Roman" w:hAnsi="Times New Roman" w:cs="Times New Roman"/>
        </w:rPr>
      </w:pPr>
      <w:r w:rsidRPr="0087320E">
        <w:rPr>
          <w:rFonts w:ascii="Times New Roman" w:hAnsi="Times New Roman" w:cs="Times New Roman"/>
        </w:rPr>
        <w:t xml:space="preserve">• защита от автоматизированных атак (в т.ч. </w:t>
      </w:r>
      <w:proofErr w:type="spellStart"/>
      <w:r w:rsidRPr="0087320E">
        <w:rPr>
          <w:rFonts w:ascii="Times New Roman" w:hAnsi="Times New Roman" w:cs="Times New Roman"/>
        </w:rPr>
        <w:t>rate-limit</w:t>
      </w:r>
      <w:proofErr w:type="spellEnd"/>
      <w:r w:rsidRPr="0087320E">
        <w:rPr>
          <w:rFonts w:ascii="Times New Roman" w:hAnsi="Times New Roman" w:cs="Times New Roman"/>
        </w:rPr>
        <w:t xml:space="preserve">, </w:t>
      </w:r>
      <w:proofErr w:type="spellStart"/>
      <w:r w:rsidRPr="0087320E">
        <w:rPr>
          <w:rFonts w:ascii="Times New Roman" w:hAnsi="Times New Roman" w:cs="Times New Roman"/>
        </w:rPr>
        <w:t>антибот</w:t>
      </w:r>
      <w:proofErr w:type="spellEnd"/>
      <w:r w:rsidRPr="0087320E">
        <w:rPr>
          <w:rFonts w:ascii="Times New Roman" w:hAnsi="Times New Roman" w:cs="Times New Roman"/>
        </w:rPr>
        <w:t>/антиспам-фильтры);</w:t>
      </w:r>
    </w:p>
    <w:p w14:paraId="6CC58542" w14:textId="375B108C" w:rsidR="00722A6D" w:rsidRPr="0087320E" w:rsidRDefault="00722A6D" w:rsidP="00BE1965">
      <w:pPr>
        <w:tabs>
          <w:tab w:val="left" w:pos="426"/>
          <w:tab w:val="left" w:pos="709"/>
        </w:tabs>
        <w:contextualSpacing/>
        <w:jc w:val="both"/>
        <w:rPr>
          <w:rFonts w:ascii="Times New Roman" w:hAnsi="Times New Roman" w:cs="Times New Roman"/>
        </w:rPr>
      </w:pPr>
      <w:r w:rsidRPr="0087320E">
        <w:rPr>
          <w:rFonts w:ascii="Times New Roman" w:hAnsi="Times New Roman" w:cs="Times New Roman"/>
        </w:rPr>
        <w:t>• минимизация собираемых данных и ограничение числа лиц, имеющих доступ;</w:t>
      </w:r>
    </w:p>
    <w:p w14:paraId="5EF45121" w14:textId="56B715B4" w:rsidR="00BE1965" w:rsidRDefault="00722A6D" w:rsidP="00BE1965">
      <w:pPr>
        <w:tabs>
          <w:tab w:val="left" w:pos="426"/>
          <w:tab w:val="left" w:pos="709"/>
        </w:tabs>
        <w:contextualSpacing/>
        <w:jc w:val="both"/>
        <w:rPr>
          <w:rFonts w:ascii="Times New Roman" w:hAnsi="Times New Roman" w:cs="Times New Roman"/>
        </w:rPr>
      </w:pPr>
      <w:r w:rsidRPr="0087320E">
        <w:rPr>
          <w:rFonts w:ascii="Times New Roman" w:hAnsi="Times New Roman" w:cs="Times New Roman"/>
        </w:rPr>
        <w:t>•</w:t>
      </w:r>
      <w:r w:rsidR="00BE1965">
        <w:rPr>
          <w:rFonts w:ascii="Times New Roman" w:hAnsi="Times New Roman" w:cs="Times New Roman"/>
        </w:rPr>
        <w:t xml:space="preserve"> </w:t>
      </w:r>
      <w:r w:rsidRPr="0087320E">
        <w:rPr>
          <w:rFonts w:ascii="Times New Roman" w:hAnsi="Times New Roman" w:cs="Times New Roman"/>
        </w:rPr>
        <w:t>внутренние процедуры по конфиденциальности и ознакомление сотрудников/подрядчиков с требованиями законодательства о персональных данных.</w:t>
      </w:r>
    </w:p>
    <w:p w14:paraId="4EE6A84F" w14:textId="5DD93F6B" w:rsidR="00722A6D" w:rsidRPr="0087320E" w:rsidRDefault="00722A6D" w:rsidP="00722A6D">
      <w:pPr>
        <w:contextualSpacing/>
        <w:jc w:val="both"/>
        <w:rPr>
          <w:rFonts w:ascii="Times New Roman" w:hAnsi="Times New Roman" w:cs="Times New Roman"/>
        </w:rPr>
      </w:pPr>
      <w:r w:rsidRPr="0087320E">
        <w:rPr>
          <w:rFonts w:ascii="Times New Roman" w:hAnsi="Times New Roman" w:cs="Times New Roman"/>
        </w:rPr>
        <w:t>Абсолютная безопасность информационных систем не гарантируется.</w:t>
      </w:r>
    </w:p>
    <w:p w14:paraId="52A418E8" w14:textId="77777777" w:rsidR="00722A6D" w:rsidRPr="0087320E" w:rsidRDefault="00722A6D" w:rsidP="00722A6D">
      <w:pPr>
        <w:pStyle w:val="a5"/>
        <w:contextualSpacing/>
        <w:jc w:val="both"/>
        <w:rPr>
          <w:rStyle w:val="a6"/>
        </w:rPr>
      </w:pPr>
      <w:r w:rsidRPr="0087320E">
        <w:rPr>
          <w:rStyle w:val="a6"/>
        </w:rPr>
        <w:t xml:space="preserve">3.20. Срок хранения. </w:t>
      </w:r>
    </w:p>
    <w:p w14:paraId="01D3C535" w14:textId="48C889A9" w:rsidR="00722A6D" w:rsidRDefault="00722A6D" w:rsidP="00722A6D">
      <w:pPr>
        <w:pStyle w:val="a5"/>
        <w:contextualSpacing/>
        <w:jc w:val="both"/>
      </w:pPr>
      <w:r w:rsidRPr="0087320E">
        <w:t>Персональные данные хранятся в форме, позволяющей определить субъекта, не дольше, чем этого требуют цели обработки, если иной срок не установлен законом, договором или соглашением. По достижении целей данные удаляются либо обезличиваются.</w:t>
      </w:r>
    </w:p>
    <w:p w14:paraId="5055E81E" w14:textId="77777777" w:rsidR="00BE1965" w:rsidRPr="0087320E" w:rsidRDefault="00BE1965" w:rsidP="00722A6D">
      <w:pPr>
        <w:pStyle w:val="a5"/>
        <w:contextualSpacing/>
        <w:jc w:val="both"/>
        <w:rPr>
          <w:b/>
          <w:bCs/>
        </w:rPr>
      </w:pPr>
    </w:p>
    <w:p w14:paraId="01D78891" w14:textId="77777777" w:rsidR="00722A6D" w:rsidRPr="0087320E" w:rsidRDefault="00722A6D" w:rsidP="00722A6D">
      <w:pPr>
        <w:pStyle w:val="a5"/>
        <w:contextualSpacing/>
        <w:jc w:val="both"/>
        <w:rPr>
          <w:rStyle w:val="a6"/>
        </w:rPr>
      </w:pPr>
      <w:r w:rsidRPr="0087320E">
        <w:rPr>
          <w:rStyle w:val="a6"/>
        </w:rPr>
        <w:t>3.21. Локализация баз данных и трансграничная передача.</w:t>
      </w:r>
    </w:p>
    <w:p w14:paraId="344121F3" w14:textId="0AB6AAEE" w:rsidR="00722A6D" w:rsidRDefault="00722A6D" w:rsidP="00722A6D">
      <w:pPr>
        <w:pStyle w:val="a5"/>
        <w:contextualSpacing/>
        <w:jc w:val="both"/>
      </w:pPr>
      <w:r w:rsidRPr="0087320E">
        <w:t>При сборе персональных данных граждан Российской Федерации Оператор обеспечивает запись, систематизацию, накопление, хранение и уточнение (обновление, изменение), извлечение таких данных с использованием баз данных, расположенных на территории Российской Федерации, за исключением случаев, предусмотренных законодательством. Дополнительная обработка и резервирование могут выполняться с использованием иностранной инфраструктуры при наличии правовых оснований, в том числе при соблюдении требований о трансграничной передаче персональных данных.</w:t>
      </w:r>
    </w:p>
    <w:p w14:paraId="1CC832BF" w14:textId="77777777" w:rsidR="00BE1965" w:rsidRPr="0087320E" w:rsidRDefault="00BE1965" w:rsidP="00722A6D">
      <w:pPr>
        <w:pStyle w:val="a5"/>
        <w:contextualSpacing/>
        <w:jc w:val="both"/>
      </w:pPr>
    </w:p>
    <w:p w14:paraId="16B663D3" w14:textId="77777777" w:rsidR="00722A6D" w:rsidRPr="0087320E" w:rsidRDefault="00722A6D" w:rsidP="00722A6D">
      <w:pPr>
        <w:pStyle w:val="a5"/>
        <w:contextualSpacing/>
        <w:jc w:val="both"/>
        <w:rPr>
          <w:rStyle w:val="a6"/>
        </w:rPr>
      </w:pPr>
      <w:r w:rsidRPr="0087320E">
        <w:rPr>
          <w:rStyle w:val="a6"/>
        </w:rPr>
        <w:t>3.22. Передача третьим лицам и актуализация данных.</w:t>
      </w:r>
    </w:p>
    <w:p w14:paraId="675ECCB0" w14:textId="77777777" w:rsidR="00722A6D" w:rsidRPr="0087320E" w:rsidRDefault="00722A6D" w:rsidP="00722A6D">
      <w:pPr>
        <w:pStyle w:val="a5"/>
        <w:contextualSpacing/>
        <w:jc w:val="both"/>
      </w:pPr>
      <w:r w:rsidRPr="0087320E">
        <w:t>Персональные данные не передаются третьим лицам иначе как в случаях, предусмотренных законом, прямо указанных в настоящей Политике/оферте либо при наличии согласия субъекта, включая передачу для исполнения договора (платёжные сервисы, хостинг-провайдеры, сервисы рассылок/уведомлений, подрядчики техподдержки, внешние площадки по поручению Пользователя).</w:t>
      </w:r>
    </w:p>
    <w:p w14:paraId="41C03AC0" w14:textId="474F8B66" w:rsidR="00722A6D" w:rsidRDefault="00722A6D" w:rsidP="00722A6D">
      <w:pPr>
        <w:pStyle w:val="a5"/>
        <w:contextualSpacing/>
        <w:jc w:val="both"/>
      </w:pPr>
      <w:r w:rsidRPr="0087320E">
        <w:t>Пользователь может актуализировать свои данные через интерфейс Сервиса либо направив обращение в поддержку на адрес, указанный в интерфейсе Сервиса, с пометкой «Актуализация персональных данных».</w:t>
      </w:r>
    </w:p>
    <w:p w14:paraId="51A3A2DE" w14:textId="77777777" w:rsidR="00BE1965" w:rsidRPr="0087320E" w:rsidRDefault="00BE1965" w:rsidP="00722A6D">
      <w:pPr>
        <w:pStyle w:val="a5"/>
        <w:contextualSpacing/>
        <w:jc w:val="both"/>
      </w:pPr>
    </w:p>
    <w:p w14:paraId="6CD4830E" w14:textId="77777777" w:rsidR="00722A6D" w:rsidRPr="0087320E" w:rsidRDefault="00722A6D" w:rsidP="00722A6D">
      <w:pPr>
        <w:pStyle w:val="a5"/>
        <w:contextualSpacing/>
        <w:jc w:val="both"/>
        <w:rPr>
          <w:rStyle w:val="a6"/>
        </w:rPr>
      </w:pPr>
      <w:r w:rsidRPr="0087320E">
        <w:rPr>
          <w:rStyle w:val="a6"/>
        </w:rPr>
        <w:t>3.23. Отзыв согласия и прекращение обработки.</w:t>
      </w:r>
    </w:p>
    <w:p w14:paraId="069AAF92" w14:textId="0DABFE2F" w:rsidR="00722A6D" w:rsidRDefault="00722A6D" w:rsidP="00EC18C9">
      <w:pPr>
        <w:pStyle w:val="a5"/>
        <w:contextualSpacing/>
        <w:jc w:val="both"/>
      </w:pPr>
      <w:r w:rsidRPr="0087320E">
        <w:t xml:space="preserve">Срок обработки определяется достижением целей, для которых данные были собраны, если иной срок не предусмотрен договором или законом. Пользователь вправе в любой момент отозвать согласие на обработку данных (полностью или частично) посредством обращения </w:t>
      </w:r>
      <w:r w:rsidRPr="0087320E">
        <w:lastRenderedPageBreak/>
        <w:t>в поддержку на адрес, указанный в интерфейсе Сервиса, с пометкой «Отзыв согласия на обработку персональных данных». Последствия отзыва (включая возможное ограничение доступа к Сервису) определяются характером данных и необходимостью их обработки для исполнения договора/закона.</w:t>
      </w:r>
    </w:p>
    <w:p w14:paraId="1A431B41" w14:textId="77777777" w:rsidR="00BE1965" w:rsidRPr="0087320E" w:rsidRDefault="00BE1965" w:rsidP="00EC18C9">
      <w:pPr>
        <w:pStyle w:val="a5"/>
        <w:contextualSpacing/>
        <w:jc w:val="both"/>
      </w:pPr>
    </w:p>
    <w:p w14:paraId="2E5CB567" w14:textId="77777777" w:rsidR="00722A6D" w:rsidRPr="0087320E" w:rsidRDefault="00722A6D" w:rsidP="00EC18C9">
      <w:pPr>
        <w:pStyle w:val="a5"/>
        <w:contextualSpacing/>
        <w:jc w:val="both"/>
        <w:rPr>
          <w:rStyle w:val="a6"/>
        </w:rPr>
      </w:pPr>
      <w:r w:rsidRPr="0087320E">
        <w:rPr>
          <w:rStyle w:val="a6"/>
        </w:rPr>
        <w:t>3.24. Ограничения, установленные субъектом персональных данных.</w:t>
      </w:r>
    </w:p>
    <w:p w14:paraId="774E2304" w14:textId="1B795FB6" w:rsidR="00722A6D" w:rsidRDefault="00722A6D" w:rsidP="00EC18C9">
      <w:pPr>
        <w:pStyle w:val="a5"/>
        <w:contextualSpacing/>
        <w:jc w:val="both"/>
      </w:pPr>
      <w:r w:rsidRPr="0087320E">
        <w:t>Запреты и условия, установленные субъектом в отношении передачи (кроме предоставления доступа), а также обработки персональных данных, разрешённых им для распространения, не применяются в случаях обработки в государственных, общественных и иных публичных интересах в объёме, предусмотренном законодательством Российской Федерации.</w:t>
      </w:r>
    </w:p>
    <w:p w14:paraId="1A598D74" w14:textId="77777777" w:rsidR="00BE1965" w:rsidRPr="0087320E" w:rsidRDefault="00BE1965" w:rsidP="00EC18C9">
      <w:pPr>
        <w:pStyle w:val="a5"/>
        <w:contextualSpacing/>
        <w:jc w:val="both"/>
      </w:pPr>
    </w:p>
    <w:p w14:paraId="30ED3679" w14:textId="77777777" w:rsidR="00722A6D" w:rsidRPr="0087320E" w:rsidRDefault="00722A6D" w:rsidP="00EC18C9">
      <w:pPr>
        <w:pStyle w:val="a5"/>
        <w:contextualSpacing/>
        <w:jc w:val="both"/>
        <w:rPr>
          <w:rStyle w:val="a6"/>
        </w:rPr>
      </w:pPr>
      <w:r w:rsidRPr="0087320E">
        <w:rPr>
          <w:rStyle w:val="a6"/>
        </w:rPr>
        <w:t>3.25. Конфиденциальность.</w:t>
      </w:r>
    </w:p>
    <w:p w14:paraId="0BA24C63" w14:textId="60BB3C16" w:rsidR="00722A6D" w:rsidRPr="0087320E" w:rsidRDefault="00722A6D" w:rsidP="00EC18C9">
      <w:pPr>
        <w:pStyle w:val="a5"/>
        <w:contextualSpacing/>
        <w:jc w:val="both"/>
      </w:pPr>
      <w:r w:rsidRPr="0087320E">
        <w:t xml:space="preserve">Оператор при обработке персональных данных обеспечивает их конфиденциальность и не допускает их раскрытие третьим лицам без согласия субъекта персональных данных, если иное не предусмотрено федеральным законом либо прямо не вытекает из исполнения договора по поручению Пользователя (например, передача в </w:t>
      </w:r>
      <w:proofErr w:type="spellStart"/>
      <w:r w:rsidRPr="0087320E">
        <w:t>Авито</w:t>
      </w:r>
      <w:proofErr w:type="spellEnd"/>
      <w:r w:rsidRPr="0087320E">
        <w:t xml:space="preserve"> по явному действию Пользователя).</w:t>
      </w:r>
    </w:p>
    <w:p w14:paraId="7E00FC18"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 Хранение персональных данных</w:t>
      </w:r>
    </w:p>
    <w:p w14:paraId="06D4291F"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3.26.1.</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Все персональные данные Пользователей обрабатываются и хранятся Оператором исключительно в электронном виде с использованием облачной инфраструктуры и защищённых цифровых хранилищ.</w:t>
      </w:r>
    </w:p>
    <w:p w14:paraId="143A3C3E"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3.26.2.</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Данные хранятся в изолированных разделах/системах по принципу минимально необходимого доступа. Доступ возможен только через защищённые интерфейсы под учётной записью Оператора.</w:t>
      </w:r>
    </w:p>
    <w:p w14:paraId="1925CFEC"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3.26.3.</w:t>
      </w:r>
      <w:r w:rsidRPr="00EC18C9">
        <w:rPr>
          <w:rFonts w:ascii="Times New Roman" w:eastAsia="Times New Roman" w:hAnsi="Times New Roman" w:cs="Times New Roman"/>
          <w:lang w:eastAsia="ru-RU"/>
        </w:rPr>
        <w:t xml:space="preserve"> Размещение </w:t>
      </w:r>
      <w:r w:rsidRPr="00EC18C9">
        <w:rPr>
          <w:rFonts w:ascii="Times New Roman" w:hAnsi="Times New Roman" w:cs="Times New Roman"/>
          <w:lang w:eastAsia="ru-RU"/>
        </w:rPr>
        <w:t>персональных данных в открытых каталогах, публичных облаках, файлообменниках, доступных неограниченному кругу лиц, не допускается.</w:t>
      </w:r>
    </w:p>
    <w:p w14:paraId="5AA64974"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3.26.4.</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Персональные данные в форме, позволяющей идентифицировать субъектов, хранятся не дольше, чем этого требуют цели обработки. По достижении целей или отпадении необходимости данные удаляются либо обезличиваются.</w:t>
      </w:r>
    </w:p>
    <w:p w14:paraId="627CF9D0" w14:textId="77777777"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3.26.5.</w:t>
      </w:r>
      <w:r w:rsidRPr="00EC18C9">
        <w:rPr>
          <w:rFonts w:ascii="Times New Roman" w:eastAsia="Times New Roman" w:hAnsi="Times New Roman" w:cs="Times New Roman"/>
          <w:lang w:eastAsia="ru-RU"/>
        </w:rPr>
        <w:t xml:space="preserve"> Основания прекращения обработки/хранения:</w:t>
      </w:r>
    </w:p>
    <w:p w14:paraId="386E2C39" w14:textId="04959593"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lang w:eastAsia="ru-RU"/>
        </w:rPr>
        <w:t>• достижение целей обработки;</w:t>
      </w:r>
    </w:p>
    <w:p w14:paraId="1451D3D9" w14:textId="7997E3F8"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lang w:eastAsia="ru-RU"/>
        </w:rPr>
        <w:t>• истечение срока действия согласия Пользователя;</w:t>
      </w:r>
    </w:p>
    <w:p w14:paraId="7E96006E" w14:textId="53118A71"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lang w:eastAsia="ru-RU"/>
        </w:rPr>
        <w:t>• отзыв согласия Пользователем (если нет иных законных оснований для хранения);</w:t>
      </w:r>
    </w:p>
    <w:p w14:paraId="78D45389" w14:textId="62F8F9E0"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lang w:eastAsia="ru-RU"/>
        </w:rPr>
        <w:t>• выявление фактов неправомерной обработки;</w:t>
      </w:r>
    </w:p>
    <w:p w14:paraId="385CD43D" w14:textId="0496E4A4"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lang w:eastAsia="ru-RU"/>
        </w:rPr>
        <w:t>• прекращение деятельности Оператором либо исполнение всех обязательств по договору.</w:t>
      </w:r>
    </w:p>
    <w:p w14:paraId="5C46ED9E"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3.26.6.</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Сроки хранения определяются договором и/или законом. Отдельные категории сведений (учётные и расчётные документы, события безопасности) могут храниться в пределах сроков, установленных законодательством.</w:t>
      </w:r>
    </w:p>
    <w:p w14:paraId="2816AEDA" w14:textId="789467CA" w:rsidR="00EC18C9" w:rsidRDefault="00EC18C9" w:rsidP="00EC18C9">
      <w:pPr>
        <w:spacing w:before="100" w:beforeAutospacing="1" w:after="100" w:afterAutospacing="1"/>
        <w:contextualSpacing/>
        <w:jc w:val="both"/>
        <w:rPr>
          <w:rFonts w:ascii="Times New Roman" w:hAnsi="Times New Roman" w:cs="Times New Roman"/>
          <w:lang w:eastAsia="ru-RU"/>
        </w:rPr>
      </w:pPr>
      <w:r w:rsidRPr="00EC18C9">
        <w:rPr>
          <w:rFonts w:ascii="Times New Roman" w:eastAsia="Times New Roman" w:hAnsi="Times New Roman" w:cs="Times New Roman"/>
          <w:b/>
          <w:bCs/>
          <w:lang w:eastAsia="ru-RU"/>
        </w:rPr>
        <w:t>3.26.7.</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Обработка и хранение данных при взаимодействии через интерфейс Сервиса</w:t>
      </w:r>
      <w:r w:rsidRPr="0087320E">
        <w:rPr>
          <w:rFonts w:ascii="Times New Roman" w:hAnsi="Times New Roman" w:cs="Times New Roman"/>
          <w:lang w:eastAsia="ru-RU"/>
        </w:rPr>
        <w:t>,</w:t>
      </w:r>
      <w:r w:rsidRPr="00EC18C9">
        <w:rPr>
          <w:rFonts w:ascii="Times New Roman" w:hAnsi="Times New Roman" w:cs="Times New Roman"/>
          <w:lang w:eastAsia="ru-RU"/>
        </w:rPr>
        <w:t xml:space="preserve"> CRM/биллинг и сервисы уведомлений осуществляются по защищённым каналам, с применением технических и организационных мер безопасности.</w:t>
      </w:r>
    </w:p>
    <w:p w14:paraId="705EA99D" w14:textId="77777777" w:rsidR="00BE1965" w:rsidRPr="00EC18C9" w:rsidRDefault="00BE1965" w:rsidP="00EC18C9">
      <w:pPr>
        <w:spacing w:before="100" w:beforeAutospacing="1" w:after="100" w:afterAutospacing="1"/>
        <w:contextualSpacing/>
        <w:jc w:val="both"/>
        <w:rPr>
          <w:rFonts w:ascii="Times New Roman" w:eastAsia="Times New Roman" w:hAnsi="Times New Roman" w:cs="Times New Roman"/>
          <w:lang w:eastAsia="ru-RU"/>
        </w:rPr>
      </w:pPr>
    </w:p>
    <w:p w14:paraId="420B0E73"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3.27. Уничтожение персональных данных</w:t>
      </w:r>
    </w:p>
    <w:p w14:paraId="3D361C55"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3.27.1.</w:t>
      </w:r>
      <w:r w:rsidRPr="00EC18C9">
        <w:rPr>
          <w:rFonts w:ascii="Times New Roman" w:eastAsia="Times New Roman" w:hAnsi="Times New Roman" w:cs="Times New Roman"/>
          <w:lang w:eastAsia="ru-RU"/>
        </w:rPr>
        <w:t xml:space="preserve"> Уничтожение данных производится в случаях: достижения целей обработки; отзыва согласия (при отсутствии иных оснований для хранения); истечения установленных сроков хранения; выявления неправомерной обработки; прекращения деятельности Оператором.</w:t>
      </w:r>
    </w:p>
    <w:p w14:paraId="5FE9B873" w14:textId="77777777" w:rsidR="00EC18C9" w:rsidRPr="00EC18C9" w:rsidRDefault="00EC18C9" w:rsidP="00EC18C9">
      <w:pPr>
        <w:spacing w:before="100" w:beforeAutospacing="1" w:after="100" w:afterAutospacing="1"/>
        <w:contextualSpacing/>
        <w:jc w:val="both"/>
        <w:rPr>
          <w:rFonts w:ascii="Times New Roman" w:eastAsia="Times New Roman" w:hAnsi="Times New Roman" w:cs="Times New Roman"/>
          <w:lang w:eastAsia="ru-RU"/>
        </w:rPr>
      </w:pPr>
      <w:r w:rsidRPr="00EC18C9">
        <w:rPr>
          <w:rFonts w:ascii="Times New Roman" w:eastAsia="Times New Roman" w:hAnsi="Times New Roman" w:cs="Times New Roman"/>
          <w:b/>
          <w:bCs/>
          <w:lang w:eastAsia="ru-RU"/>
        </w:rPr>
        <w:t>3.27.2.</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 xml:space="preserve">Для электронных носителей уничтожение заключается в полном безвозвратном удалении (стирании) либо безопасном форматировании. В облачной инфраструктуре применяется встроенный механизм удаления с закрытием доступов; при необходимости выполняется криптографическое стирание ключей/секретов. Служебные журналы </w:t>
      </w:r>
      <w:r w:rsidRPr="00EC18C9">
        <w:rPr>
          <w:rFonts w:ascii="Times New Roman" w:hAnsi="Times New Roman" w:cs="Times New Roman"/>
          <w:lang w:eastAsia="ru-RU"/>
        </w:rPr>
        <w:lastRenderedPageBreak/>
        <w:t>операций могут храниться в объёме, необходимом для подтверждения законности действий и обеспечения безопасности.</w:t>
      </w:r>
    </w:p>
    <w:p w14:paraId="2456103C" w14:textId="25679773" w:rsidR="00EC18C9" w:rsidRPr="0087320E" w:rsidRDefault="00EC18C9" w:rsidP="00EC18C9">
      <w:pPr>
        <w:spacing w:before="100" w:beforeAutospacing="1" w:after="100" w:afterAutospacing="1"/>
        <w:contextualSpacing/>
        <w:jc w:val="both"/>
        <w:rPr>
          <w:rFonts w:ascii="Times New Roman" w:hAnsi="Times New Roman" w:cs="Times New Roman"/>
          <w:lang w:eastAsia="ru-RU"/>
        </w:rPr>
      </w:pPr>
      <w:r w:rsidRPr="00EC18C9">
        <w:rPr>
          <w:rFonts w:ascii="Times New Roman" w:eastAsia="Times New Roman" w:hAnsi="Times New Roman" w:cs="Times New Roman"/>
          <w:b/>
          <w:bCs/>
          <w:lang w:eastAsia="ru-RU"/>
        </w:rPr>
        <w:t>3.27.3.</w:t>
      </w:r>
      <w:r w:rsidRPr="00EC18C9">
        <w:rPr>
          <w:rFonts w:ascii="Times New Roman" w:eastAsia="Times New Roman" w:hAnsi="Times New Roman" w:cs="Times New Roman"/>
          <w:lang w:eastAsia="ru-RU"/>
        </w:rPr>
        <w:t xml:space="preserve"> </w:t>
      </w:r>
      <w:r w:rsidRPr="00EC18C9">
        <w:rPr>
          <w:rFonts w:ascii="Times New Roman" w:hAnsi="Times New Roman" w:cs="Times New Roman"/>
          <w:lang w:eastAsia="ru-RU"/>
        </w:rPr>
        <w:t>Факт уничтожения персональных данных подтверждается актом (в произвольной форме) и/или системными журналами: указываются дата, перечень уничтоженных данных (категории), способ уничтожения и ответственное лицо.</w:t>
      </w:r>
    </w:p>
    <w:p w14:paraId="1229DB31" w14:textId="197C19A7"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p>
    <w:p w14:paraId="5A4484BB" w14:textId="7ADDAE5B" w:rsidR="00EC18C9" w:rsidRDefault="00EC18C9"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r w:rsidRPr="0087320E">
        <w:rPr>
          <w:rFonts w:ascii="Times New Roman" w:hAnsi="Times New Roman" w:cs="Times New Roman"/>
          <w:b/>
          <w:color w:val="000000" w:themeColor="text1"/>
        </w:rPr>
        <w:t xml:space="preserve">4. Права и обязанности Оператора </w:t>
      </w:r>
    </w:p>
    <w:p w14:paraId="2576DE95" w14:textId="77777777" w:rsidR="00BE1965" w:rsidRPr="0087320E" w:rsidRDefault="00BE1965"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p>
    <w:p w14:paraId="11A4E84E"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xml:space="preserve">4.1. </w:t>
      </w:r>
      <w:r w:rsidRPr="0087320E">
        <w:rPr>
          <w:rFonts w:ascii="Times New Roman" w:hAnsi="Times New Roman" w:cs="Times New Roman"/>
          <w:b/>
          <w:bCs/>
          <w:color w:val="000000" w:themeColor="text1"/>
        </w:rPr>
        <w:t>Оператор имеет право:</w:t>
      </w:r>
    </w:p>
    <w:p w14:paraId="7E70C12A"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получать от субъекта персональных данных достоверные информацию и/или документы, содержащие персональные данные;</w:t>
      </w:r>
    </w:p>
    <w:p w14:paraId="46AF5760"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FB7E61A"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D034052" w14:textId="77777777" w:rsidR="00EC18C9" w:rsidRPr="0087320E" w:rsidRDefault="00EC18C9" w:rsidP="00EC18C9">
      <w:pPr>
        <w:pStyle w:val="a7"/>
        <w:shd w:val="clear" w:color="auto" w:fill="FEFEFE"/>
        <w:tabs>
          <w:tab w:val="left" w:pos="142"/>
          <w:tab w:val="left" w:pos="284"/>
        </w:tabs>
        <w:ind w:left="0"/>
        <w:rPr>
          <w:rFonts w:ascii="Times New Roman" w:hAnsi="Times New Roman" w:cs="Times New Roman"/>
          <w:color w:val="000000" w:themeColor="text1"/>
        </w:rPr>
      </w:pPr>
      <w:r w:rsidRPr="0087320E">
        <w:rPr>
          <w:rFonts w:ascii="Times New Roman" w:hAnsi="Times New Roman" w:cs="Times New Roman"/>
          <w:color w:val="000000" w:themeColor="text1"/>
        </w:rPr>
        <w:t xml:space="preserve">4.2. </w:t>
      </w:r>
      <w:r w:rsidRPr="0087320E">
        <w:rPr>
          <w:rFonts w:ascii="Times New Roman" w:hAnsi="Times New Roman" w:cs="Times New Roman"/>
          <w:b/>
          <w:bCs/>
          <w:color w:val="000000" w:themeColor="text1"/>
        </w:rPr>
        <w:t>Оператор обязан:</w:t>
      </w:r>
    </w:p>
    <w:p w14:paraId="60C77190"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предоставлять субъекту персональных данных по его просьбе информацию, касающуюся обработки его персональных данных;</w:t>
      </w:r>
    </w:p>
    <w:p w14:paraId="5E5C911B"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организовывать обработку персональных данных в порядке, установленном действующим законодательством РФ;</w:t>
      </w:r>
    </w:p>
    <w:p w14:paraId="203792F3"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F0D3B76"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9AEE6C7"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публиковать или иным образом обеспечивать неограниченный доступ к настоящей Политике в отношении обработки персональных данных;</w:t>
      </w:r>
    </w:p>
    <w:p w14:paraId="15D809A8"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BF72FB3"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4EDAC4F"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исполнять иные обязанности, предусмотренные Законом о персональных данных.</w:t>
      </w:r>
    </w:p>
    <w:p w14:paraId="5CF83B13" w14:textId="77777777" w:rsidR="00EC18C9" w:rsidRPr="0087320E" w:rsidRDefault="00EC18C9" w:rsidP="00EC18C9">
      <w:pPr>
        <w:shd w:val="clear" w:color="auto" w:fill="FEFEFE"/>
        <w:tabs>
          <w:tab w:val="left" w:pos="142"/>
          <w:tab w:val="left" w:pos="284"/>
        </w:tabs>
        <w:contextualSpacing/>
        <w:rPr>
          <w:rFonts w:ascii="Times New Roman" w:hAnsi="Times New Roman" w:cs="Times New Roman"/>
          <w:b/>
          <w:bCs/>
          <w:color w:val="000000" w:themeColor="text1"/>
        </w:rPr>
      </w:pPr>
    </w:p>
    <w:p w14:paraId="39FF22CB" w14:textId="3EAA05FD" w:rsidR="00EC18C9" w:rsidRDefault="00EC18C9" w:rsidP="0087320E">
      <w:pPr>
        <w:shd w:val="clear" w:color="auto" w:fill="FEFEFE"/>
        <w:tabs>
          <w:tab w:val="left" w:pos="142"/>
          <w:tab w:val="left" w:pos="284"/>
        </w:tabs>
        <w:contextualSpacing/>
        <w:rPr>
          <w:rFonts w:ascii="Times New Roman" w:hAnsi="Times New Roman" w:cs="Times New Roman"/>
          <w:b/>
          <w:bCs/>
          <w:color w:val="000000" w:themeColor="text1"/>
        </w:rPr>
      </w:pPr>
      <w:r w:rsidRPr="0087320E">
        <w:rPr>
          <w:rFonts w:ascii="Times New Roman" w:hAnsi="Times New Roman" w:cs="Times New Roman"/>
          <w:b/>
          <w:bCs/>
          <w:color w:val="000000" w:themeColor="text1"/>
        </w:rPr>
        <w:t>5. Права и обязанности Субъектов персональных данных</w:t>
      </w:r>
    </w:p>
    <w:p w14:paraId="1BB49C52" w14:textId="77777777" w:rsidR="00BE1965" w:rsidRPr="0087320E" w:rsidRDefault="00BE1965" w:rsidP="0087320E">
      <w:pPr>
        <w:shd w:val="clear" w:color="auto" w:fill="FEFEFE"/>
        <w:tabs>
          <w:tab w:val="left" w:pos="142"/>
          <w:tab w:val="left" w:pos="284"/>
        </w:tabs>
        <w:contextualSpacing/>
        <w:rPr>
          <w:rFonts w:ascii="Times New Roman" w:hAnsi="Times New Roman" w:cs="Times New Roman"/>
          <w:b/>
          <w:bCs/>
          <w:color w:val="000000" w:themeColor="text1"/>
        </w:rPr>
      </w:pPr>
    </w:p>
    <w:p w14:paraId="0BE685E3" w14:textId="77777777" w:rsidR="00EC18C9" w:rsidRPr="0087320E" w:rsidRDefault="00EC18C9" w:rsidP="00EC18C9">
      <w:pPr>
        <w:shd w:val="clear" w:color="auto" w:fill="FEFEFE"/>
        <w:tabs>
          <w:tab w:val="left" w:pos="142"/>
          <w:tab w:val="left" w:pos="284"/>
        </w:tabs>
        <w:contextualSpacing/>
        <w:rPr>
          <w:rFonts w:ascii="Times New Roman" w:hAnsi="Times New Roman" w:cs="Times New Roman"/>
          <w:b/>
          <w:bCs/>
          <w:color w:val="000000" w:themeColor="text1"/>
        </w:rPr>
      </w:pPr>
      <w:r w:rsidRPr="0087320E">
        <w:rPr>
          <w:rFonts w:ascii="Times New Roman" w:hAnsi="Times New Roman" w:cs="Times New Roman"/>
          <w:b/>
          <w:bCs/>
          <w:color w:val="000000" w:themeColor="text1"/>
        </w:rPr>
        <w:t>5.1. Субъекты персональных данных имеют право:</w:t>
      </w:r>
    </w:p>
    <w:p w14:paraId="25AB1B86"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04BB727"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w:t>
      </w:r>
      <w:r w:rsidRPr="0087320E">
        <w:rPr>
          <w:rFonts w:ascii="Times New Roman" w:hAnsi="Times New Roman" w:cs="Times New Roman"/>
          <w:color w:val="000000" w:themeColor="text1"/>
        </w:rPr>
        <w:lastRenderedPageBreak/>
        <w:t>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3BE13FB"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выдвигать условие предварительного согласия при обработке персональных данных в целях продвижения на рынке товаров, работ и услуг;</w:t>
      </w:r>
    </w:p>
    <w:p w14:paraId="0E116299"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на отзыв согласия на обработку персональных данных;</w:t>
      </w:r>
    </w:p>
    <w:p w14:paraId="4C0035F6"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E19DE16" w14:textId="7A9DE85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на осуществление иных прав, предусмотренных законодательством РФ.</w:t>
      </w:r>
    </w:p>
    <w:p w14:paraId="0169CD1C"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b/>
          <w:bCs/>
          <w:color w:val="000000" w:themeColor="text1"/>
        </w:rPr>
      </w:pPr>
      <w:r w:rsidRPr="0087320E">
        <w:rPr>
          <w:rFonts w:ascii="Times New Roman" w:hAnsi="Times New Roman" w:cs="Times New Roman"/>
          <w:b/>
          <w:bCs/>
          <w:color w:val="000000" w:themeColor="text1"/>
        </w:rPr>
        <w:t>5.2. Субъекты персональных данных обязаны:</w:t>
      </w:r>
    </w:p>
    <w:p w14:paraId="52EE59DA"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предоставлять Оператору достоверные данные о себе;</w:t>
      </w:r>
    </w:p>
    <w:p w14:paraId="1CF9E042"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сообщать Оператору об уточнении (обновлении, изменении) своих персональных данных.</w:t>
      </w:r>
    </w:p>
    <w:p w14:paraId="391CFDAC"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xml:space="preserve">5.2.1. При передаче Оператору персональных данных третьих лиц такое лицо гарантирует Оператору получение согласия таких лиц на обработку их персональных данных. </w:t>
      </w:r>
    </w:p>
    <w:p w14:paraId="283C8415"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5.2.2.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8F0D5BD" w14:textId="34A3CFE1" w:rsidR="00EC18C9" w:rsidRPr="0087320E" w:rsidRDefault="00EC18C9" w:rsidP="00EC18C9">
      <w:pPr>
        <w:spacing w:before="100" w:beforeAutospacing="1" w:after="100" w:afterAutospacing="1"/>
        <w:contextualSpacing/>
        <w:jc w:val="both"/>
        <w:rPr>
          <w:rFonts w:ascii="Times New Roman" w:eastAsia="Times New Roman" w:hAnsi="Times New Roman" w:cs="Times New Roman"/>
          <w:lang w:eastAsia="ru-RU"/>
        </w:rPr>
      </w:pPr>
    </w:p>
    <w:p w14:paraId="2EF6E924" w14:textId="70E28002" w:rsidR="00EC18C9" w:rsidRDefault="00EC18C9"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r w:rsidRPr="0087320E">
        <w:rPr>
          <w:rFonts w:ascii="Times New Roman" w:hAnsi="Times New Roman" w:cs="Times New Roman"/>
          <w:b/>
          <w:color w:val="000000" w:themeColor="text1"/>
        </w:rPr>
        <w:t>6. Принципы обработки персональных данных</w:t>
      </w:r>
    </w:p>
    <w:p w14:paraId="3C55B268" w14:textId="77777777" w:rsidR="00BE1965" w:rsidRPr="0087320E" w:rsidRDefault="00BE1965"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p>
    <w:p w14:paraId="515ACA24"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6.1.</w:t>
      </w:r>
      <w:r w:rsidRPr="0087320E">
        <w:rPr>
          <w:rFonts w:ascii="Times New Roman" w:hAnsi="Times New Roman" w:cs="Times New Roman"/>
          <w:color w:val="000000" w:themeColor="text1"/>
        </w:rPr>
        <w:t xml:space="preserve"> Обработка персональных данных осуществляется на законной и справедливой основе.</w:t>
      </w:r>
    </w:p>
    <w:p w14:paraId="2309AC88"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6.2.</w:t>
      </w:r>
      <w:r w:rsidRPr="0087320E">
        <w:rPr>
          <w:rFonts w:ascii="Times New Roman" w:hAnsi="Times New Roman" w:cs="Times New Roman"/>
          <w:color w:val="000000" w:themeColor="text1"/>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52CB4FF"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6.3.</w:t>
      </w:r>
      <w:r w:rsidRPr="0087320E">
        <w:rPr>
          <w:rFonts w:ascii="Times New Roman" w:hAnsi="Times New Roman" w:cs="Times New Roman"/>
          <w:color w:val="000000" w:themeColor="text1"/>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5F288170"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6.4.</w:t>
      </w:r>
      <w:r w:rsidRPr="0087320E">
        <w:rPr>
          <w:rFonts w:ascii="Times New Roman" w:hAnsi="Times New Roman" w:cs="Times New Roman"/>
          <w:color w:val="000000" w:themeColor="text1"/>
        </w:rPr>
        <w:t xml:space="preserve"> Обработке подлежат только персональные данные, которые отвечают целям их обработки.</w:t>
      </w:r>
    </w:p>
    <w:p w14:paraId="2FFA879F"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6.5.</w:t>
      </w:r>
      <w:r w:rsidRPr="0087320E">
        <w:rPr>
          <w:rFonts w:ascii="Times New Roman" w:hAnsi="Times New Roman" w:cs="Times New Roman"/>
          <w:color w:val="000000" w:themeColor="text1"/>
        </w:rPr>
        <w:t xml:space="preserve">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931A1C0" w14:textId="77777777" w:rsidR="00EC18C9" w:rsidRPr="0087320E" w:rsidRDefault="00EC18C9" w:rsidP="00EC18C9">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6.6.</w:t>
      </w:r>
      <w:r w:rsidRPr="0087320E">
        <w:rPr>
          <w:rFonts w:ascii="Times New Roman" w:hAnsi="Times New Roman" w:cs="Times New Roman"/>
          <w:color w:val="000000" w:themeColor="text1"/>
        </w:rPr>
        <w:t xml:space="preserve">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D6098C4" w14:textId="0C93DD55" w:rsidR="00EC18C9" w:rsidRPr="0087320E" w:rsidRDefault="00EC18C9" w:rsidP="003A1323">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b/>
          <w:bCs/>
          <w:color w:val="000000" w:themeColor="text1"/>
        </w:rPr>
        <w:t>6.7.</w:t>
      </w:r>
      <w:r w:rsidRPr="0087320E">
        <w:rPr>
          <w:rFonts w:ascii="Times New Roman" w:hAnsi="Times New Roman" w:cs="Times New Roman"/>
          <w:color w:val="000000" w:themeColor="text1"/>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D84D3C6" w14:textId="77777777" w:rsidR="003A1323" w:rsidRPr="0087320E" w:rsidRDefault="003A1323" w:rsidP="00AD30E7">
      <w:pPr>
        <w:pStyle w:val="2"/>
        <w:contextualSpacing/>
        <w:jc w:val="both"/>
        <w:rPr>
          <w:sz w:val="24"/>
          <w:szCs w:val="24"/>
        </w:rPr>
      </w:pPr>
      <w:r w:rsidRPr="0087320E">
        <w:rPr>
          <w:sz w:val="24"/>
          <w:szCs w:val="24"/>
        </w:rPr>
        <w:t>7. Цели обработки персональных данных</w:t>
      </w:r>
    </w:p>
    <w:p w14:paraId="174478ED" w14:textId="77777777" w:rsidR="003A1323" w:rsidRPr="0087320E" w:rsidRDefault="003A1323" w:rsidP="00AD30E7">
      <w:pPr>
        <w:pStyle w:val="a5"/>
        <w:contextualSpacing/>
        <w:jc w:val="both"/>
      </w:pPr>
      <w:r w:rsidRPr="0087320E">
        <w:rPr>
          <w:rStyle w:val="a6"/>
        </w:rPr>
        <w:t>7.1.</w:t>
      </w:r>
      <w:r w:rsidRPr="0087320E">
        <w:t xml:space="preserve"> Персональные данные Пользователя обрабатываются для достижения следующих целей:</w:t>
      </w:r>
      <w:r w:rsidRPr="0087320E">
        <w:br/>
        <w:t xml:space="preserve">• предоставление доступа к функционалу Сервиса </w:t>
      </w:r>
      <w:proofErr w:type="spellStart"/>
      <w:r w:rsidRPr="0087320E">
        <w:t>Avifeed</w:t>
      </w:r>
      <w:proofErr w:type="spellEnd"/>
      <w:r w:rsidRPr="0087320E">
        <w:t>, включая подготовку контента, генерацию описаний/изображений и формирование XML-</w:t>
      </w:r>
      <w:proofErr w:type="spellStart"/>
      <w:r w:rsidRPr="0087320E">
        <w:t>фида</w:t>
      </w:r>
      <w:proofErr w:type="spellEnd"/>
      <w:r w:rsidRPr="0087320E">
        <w:t>;</w:t>
      </w:r>
    </w:p>
    <w:p w14:paraId="7E0E21DB" w14:textId="6132FA34" w:rsidR="003A1323" w:rsidRPr="0087320E" w:rsidRDefault="003A1323" w:rsidP="00AD30E7">
      <w:pPr>
        <w:pStyle w:val="a5"/>
        <w:contextualSpacing/>
        <w:jc w:val="both"/>
      </w:pPr>
      <w:r w:rsidRPr="0087320E">
        <w:t>• заключение и исполнение договоров (публичной оферты), сопровождение подписок, в том числе с использованием платёжных сервисов и рассрочки;</w:t>
      </w:r>
    </w:p>
    <w:p w14:paraId="4B6CE17D" w14:textId="448220BE" w:rsidR="003A1323" w:rsidRPr="0087320E" w:rsidRDefault="003A1323" w:rsidP="00AD30E7">
      <w:pPr>
        <w:pStyle w:val="a5"/>
        <w:contextualSpacing/>
        <w:jc w:val="both"/>
      </w:pPr>
      <w:r w:rsidRPr="0087320E">
        <w:lastRenderedPageBreak/>
        <w:t>• приём, обработка и сопровождение заявок/регистраций/оплат и взаимодействий через интерфейс Сервиса;</w:t>
      </w:r>
    </w:p>
    <w:p w14:paraId="217A9993" w14:textId="272A22C1" w:rsidR="003A1323" w:rsidRPr="0087320E" w:rsidRDefault="003A1323" w:rsidP="00AD30E7">
      <w:pPr>
        <w:pStyle w:val="a5"/>
        <w:contextualSpacing/>
        <w:jc w:val="both"/>
      </w:pPr>
      <w:r w:rsidRPr="0087320E">
        <w:t xml:space="preserve">• обеспечение интеграций с внешними площадками (в т.ч. </w:t>
      </w:r>
      <w:proofErr w:type="spellStart"/>
      <w:r w:rsidRPr="0087320E">
        <w:t>Авито</w:t>
      </w:r>
      <w:proofErr w:type="spellEnd"/>
      <w:r w:rsidRPr="0087320E">
        <w:t xml:space="preserve">) и техническая передача данных по поручению Пользователя при его явных действиях (размещение/обновление объявлений, включение полей во </w:t>
      </w:r>
      <w:proofErr w:type="spellStart"/>
      <w:r w:rsidRPr="0087320E">
        <w:t>фид</w:t>
      </w:r>
      <w:proofErr w:type="spellEnd"/>
      <w:r w:rsidRPr="0087320E">
        <w:t>);</w:t>
      </w:r>
    </w:p>
    <w:p w14:paraId="1C6C0B1C" w14:textId="1E7C71E5" w:rsidR="00AD30E7" w:rsidRPr="0087320E" w:rsidRDefault="003A1323" w:rsidP="00AD30E7">
      <w:pPr>
        <w:pStyle w:val="a5"/>
        <w:contextualSpacing/>
        <w:jc w:val="both"/>
      </w:pPr>
      <w:r w:rsidRPr="0087320E">
        <w:t>• ведение учётной и клиентской базы для оказания услуг, поддержки и исполнения договорных обязательств;</w:t>
      </w:r>
    </w:p>
    <w:p w14:paraId="3D5FB8C9" w14:textId="7E5F062A" w:rsidR="00AD30E7" w:rsidRPr="0087320E" w:rsidRDefault="003A1323" w:rsidP="00AD30E7">
      <w:pPr>
        <w:pStyle w:val="a5"/>
        <w:contextualSpacing/>
        <w:jc w:val="both"/>
      </w:pPr>
      <w:r w:rsidRPr="0087320E">
        <w:t>• направление сервисных уведомлений, напоминаний, сообщений об изменениях условий, статусах задач/выгрузок, инцидентах безопасности;</w:t>
      </w:r>
    </w:p>
    <w:p w14:paraId="7DC75785" w14:textId="490C77DC" w:rsidR="00AD30E7" w:rsidRPr="0087320E" w:rsidRDefault="003A1323" w:rsidP="00AD30E7">
      <w:pPr>
        <w:pStyle w:val="a5"/>
        <w:contextualSpacing/>
        <w:jc w:val="both"/>
      </w:pPr>
      <w:r w:rsidRPr="0087320E">
        <w:t>• обработка отзывов, вопросов и обращений Пользователя в целях улучшения качества услуг;</w:t>
      </w:r>
      <w:r w:rsidRPr="0087320E">
        <w:br/>
        <w:t>• обеспечение безопасности, предотвращение злоупотреблений и инцидентов, технический мониторинг и журналирование;</w:t>
      </w:r>
    </w:p>
    <w:p w14:paraId="30B63338" w14:textId="71B85E74" w:rsidR="00AD30E7" w:rsidRPr="0087320E" w:rsidRDefault="003A1323" w:rsidP="00AD30E7">
      <w:pPr>
        <w:pStyle w:val="a5"/>
        <w:contextualSpacing/>
        <w:jc w:val="both"/>
      </w:pPr>
      <w:r w:rsidRPr="0087320E">
        <w:t>• аналитика и внутренняя статистика на обезличенных и агрегированных данных для улучшения работы Сервиса (без принятия решений, порождающих юридические последствия для Пользователя);</w:t>
      </w:r>
    </w:p>
    <w:p w14:paraId="64F17911" w14:textId="0D50D998" w:rsidR="00AD30E7" w:rsidRPr="0087320E" w:rsidRDefault="003A1323" w:rsidP="00AD30E7">
      <w:pPr>
        <w:pStyle w:val="a5"/>
        <w:contextualSpacing/>
        <w:jc w:val="both"/>
      </w:pPr>
      <w:r w:rsidRPr="0087320E">
        <w:t>• выполнение требований законодательства (включая бухгалтерский и налоговый учёт, хранение документов и ответ на законные запросы органов);</w:t>
      </w:r>
    </w:p>
    <w:p w14:paraId="4BBD2ECB" w14:textId="1EBE8068" w:rsidR="003A1323" w:rsidRPr="0087320E" w:rsidRDefault="003A1323" w:rsidP="00AD30E7">
      <w:pPr>
        <w:pStyle w:val="a5"/>
        <w:contextualSpacing/>
        <w:jc w:val="both"/>
      </w:pPr>
      <w:r w:rsidRPr="0087320E">
        <w:t>• размещение изображений, отзывов, кейсов и результатов взаимодействия в маркетинговых/обучающих материалах только при наличии отдельного согласия субъекта персональных данных.</w:t>
      </w:r>
    </w:p>
    <w:p w14:paraId="33B8EFBF" w14:textId="1F9ECF29" w:rsidR="003A1323" w:rsidRPr="0087320E" w:rsidRDefault="003A1323" w:rsidP="003A1323">
      <w:pPr>
        <w:pStyle w:val="a5"/>
        <w:jc w:val="both"/>
      </w:pPr>
      <w:r w:rsidRPr="0087320E">
        <w:rPr>
          <w:rStyle w:val="a6"/>
        </w:rPr>
        <w:t>7.2.</w:t>
      </w:r>
      <w:r w:rsidRPr="0087320E">
        <w:t xml:space="preserve"> Пользователь вправе в любой момент отказаться от информационных/рекламных сообщений (не затрагивает сервисные и юридически значимые уведомления) — через интерфейс Сервиса, ссылку «отписаться»/команду в боте (при наличии) либо направив уведомление в поддержку через интерфейс Сервиса или на </w:t>
      </w:r>
      <w:proofErr w:type="spellStart"/>
      <w:r w:rsidRPr="0087320E">
        <w:t>e-mail</w:t>
      </w:r>
      <w:proofErr w:type="spellEnd"/>
      <w:r w:rsidRPr="0087320E">
        <w:t>, указанный в интерфейсе.</w:t>
      </w:r>
    </w:p>
    <w:p w14:paraId="61CF9991" w14:textId="77777777" w:rsidR="00AD30E7" w:rsidRPr="0087320E" w:rsidRDefault="00AD30E7" w:rsidP="00AD30E7">
      <w:pPr>
        <w:pStyle w:val="2"/>
        <w:jc w:val="both"/>
        <w:rPr>
          <w:sz w:val="24"/>
          <w:szCs w:val="24"/>
        </w:rPr>
      </w:pPr>
      <w:r w:rsidRPr="0087320E">
        <w:rPr>
          <w:sz w:val="24"/>
          <w:szCs w:val="24"/>
        </w:rPr>
        <w:t>8. Правовые основания обработки персональных данных</w:t>
      </w:r>
    </w:p>
    <w:p w14:paraId="70600AD0" w14:textId="77777777" w:rsidR="00AD30E7" w:rsidRPr="0087320E" w:rsidRDefault="00AD30E7" w:rsidP="00AD30E7">
      <w:pPr>
        <w:jc w:val="both"/>
        <w:rPr>
          <w:rFonts w:ascii="Times New Roman" w:hAnsi="Times New Roman" w:cs="Times New Roman"/>
        </w:rPr>
      </w:pPr>
      <w:r w:rsidRPr="0087320E">
        <w:rPr>
          <w:rStyle w:val="a6"/>
          <w:rFonts w:ascii="Times New Roman" w:hAnsi="Times New Roman" w:cs="Times New Roman"/>
        </w:rPr>
        <w:t>8.1.</w:t>
      </w:r>
      <w:r w:rsidRPr="0087320E">
        <w:rPr>
          <w:rFonts w:ascii="Times New Roman" w:hAnsi="Times New Roman" w:cs="Times New Roman"/>
        </w:rPr>
        <w:t xml:space="preserve"> Правовыми основаниями обработки персональных данных Оператором являются:</w:t>
      </w:r>
    </w:p>
    <w:p w14:paraId="21FA0306" w14:textId="227E6273" w:rsidR="00AD30E7" w:rsidRPr="0087320E" w:rsidRDefault="00AD30E7" w:rsidP="00AD30E7">
      <w:pPr>
        <w:jc w:val="both"/>
        <w:rPr>
          <w:rFonts w:ascii="Times New Roman" w:hAnsi="Times New Roman" w:cs="Times New Roman"/>
        </w:rPr>
      </w:pPr>
      <w:r w:rsidRPr="0087320E">
        <w:rPr>
          <w:rFonts w:ascii="Times New Roman" w:hAnsi="Times New Roman" w:cs="Times New Roman"/>
        </w:rPr>
        <w:t>• законодательство Российской Федерации, регулирующее обработку персональных данных (в т.ч. Федеральный закон от 27.07.2006 № 152-ФЗ «О персональных данных»);</w:t>
      </w:r>
    </w:p>
    <w:p w14:paraId="7401FB2C" w14:textId="1AF4200D" w:rsidR="00AD30E7" w:rsidRPr="0087320E" w:rsidRDefault="00AD30E7" w:rsidP="00AD30E7">
      <w:pPr>
        <w:jc w:val="both"/>
        <w:rPr>
          <w:rFonts w:ascii="Times New Roman" w:hAnsi="Times New Roman" w:cs="Times New Roman"/>
        </w:rPr>
      </w:pPr>
      <w:r w:rsidRPr="0087320E">
        <w:rPr>
          <w:rFonts w:ascii="Times New Roman" w:hAnsi="Times New Roman" w:cs="Times New Roman"/>
        </w:rPr>
        <w:t xml:space="preserve">• заключение и исполнение договора (публичной оферты) об использовании Сервиса </w:t>
      </w:r>
      <w:proofErr w:type="spellStart"/>
      <w:r w:rsidRPr="0087320E">
        <w:rPr>
          <w:rFonts w:ascii="Times New Roman" w:hAnsi="Times New Roman" w:cs="Times New Roman"/>
        </w:rPr>
        <w:t>Avifeed</w:t>
      </w:r>
      <w:proofErr w:type="spellEnd"/>
      <w:r w:rsidRPr="0087320E">
        <w:rPr>
          <w:rFonts w:ascii="Times New Roman" w:hAnsi="Times New Roman" w:cs="Times New Roman"/>
        </w:rPr>
        <w:t>, стороной которого является субъект персональных данных;</w:t>
      </w:r>
    </w:p>
    <w:p w14:paraId="29493D80" w14:textId="35265769" w:rsidR="00AD30E7" w:rsidRPr="0087320E" w:rsidRDefault="00AD30E7" w:rsidP="00AD30E7">
      <w:pPr>
        <w:jc w:val="both"/>
        <w:rPr>
          <w:rFonts w:ascii="Times New Roman" w:hAnsi="Times New Roman" w:cs="Times New Roman"/>
        </w:rPr>
      </w:pPr>
      <w:r w:rsidRPr="0087320E">
        <w:rPr>
          <w:rFonts w:ascii="Times New Roman" w:hAnsi="Times New Roman" w:cs="Times New Roman"/>
        </w:rPr>
        <w:t>• согласие субъекта персональных данных на обработку его данных, когда такое согласие требуется по закону (включая, при необходимости, согласие на передачу третьим лицам и согласие на распространение);</w:t>
      </w:r>
    </w:p>
    <w:p w14:paraId="7443289D" w14:textId="79C92892" w:rsidR="00AD30E7" w:rsidRPr="0087320E" w:rsidRDefault="00AD30E7" w:rsidP="00AD30E7">
      <w:pPr>
        <w:jc w:val="both"/>
        <w:rPr>
          <w:rFonts w:ascii="Times New Roman" w:hAnsi="Times New Roman" w:cs="Times New Roman"/>
        </w:rPr>
      </w:pPr>
      <w:r w:rsidRPr="0087320E">
        <w:rPr>
          <w:rFonts w:ascii="Times New Roman" w:hAnsi="Times New Roman" w:cs="Times New Roman"/>
        </w:rPr>
        <w:t>• законные интересы Оператора (функционирование и безопасность Сервиса, предотвращение злоупотреблений, защита прав), при условии, что такие интересы не нарушают права и свободы субъекта персональных данных.</w:t>
      </w:r>
    </w:p>
    <w:p w14:paraId="682BE416" w14:textId="77777777" w:rsidR="00BE1965" w:rsidRDefault="00AD30E7" w:rsidP="00BE1965">
      <w:pPr>
        <w:pStyle w:val="a5"/>
        <w:contextualSpacing/>
        <w:jc w:val="both"/>
      </w:pPr>
      <w:r w:rsidRPr="0087320E">
        <w:rPr>
          <w:rStyle w:val="a6"/>
        </w:rPr>
        <w:t>8.2.</w:t>
      </w:r>
      <w:r w:rsidRPr="0087320E">
        <w:t xml:space="preserve"> Оператор обрабатывает персональные данные Пользователей в случаях:</w:t>
      </w:r>
    </w:p>
    <w:p w14:paraId="4A97EA75" w14:textId="77777777" w:rsidR="00BE1965" w:rsidRDefault="00AD30E7" w:rsidP="00BE1965">
      <w:pPr>
        <w:pStyle w:val="a5"/>
        <w:contextualSpacing/>
        <w:jc w:val="both"/>
      </w:pPr>
      <w:r w:rsidRPr="0087320E">
        <w:br/>
        <w:t>• самостоятельного предоставления данных при регистрации и использовании интерфейса Сервиса, заполнении форм, оформлении подписки и оплат;</w:t>
      </w:r>
    </w:p>
    <w:p w14:paraId="285CF6A6" w14:textId="77777777" w:rsidR="00BE1965" w:rsidRDefault="00AD30E7" w:rsidP="00BE1965">
      <w:pPr>
        <w:pStyle w:val="a5"/>
        <w:contextualSpacing/>
        <w:jc w:val="both"/>
      </w:pPr>
      <w:r w:rsidRPr="0087320E">
        <w:t>• заключения договора путём акцепта Оферты и совершения оплаты;</w:t>
      </w:r>
    </w:p>
    <w:p w14:paraId="4F7A002D" w14:textId="48E8DC6C" w:rsidR="00AD30E7" w:rsidRPr="0087320E" w:rsidRDefault="00AD30E7" w:rsidP="00BE1965">
      <w:pPr>
        <w:pStyle w:val="a5"/>
        <w:contextualSpacing/>
        <w:jc w:val="both"/>
      </w:pPr>
      <w:r w:rsidRPr="0087320E">
        <w:t xml:space="preserve">• направления обращений, отзывов и вопросов через интерфейс Сервиса, мессенджеры и </w:t>
      </w:r>
      <w:proofErr w:type="spellStart"/>
      <w:r w:rsidRPr="0087320E">
        <w:t>e-mail</w:t>
      </w:r>
      <w:proofErr w:type="spellEnd"/>
      <w:r w:rsidRPr="0087320E">
        <w:t>;</w:t>
      </w:r>
      <w:r w:rsidRPr="0087320E">
        <w:br/>
        <w:t xml:space="preserve">• осуществления Пользователем явных действий по передаче данных на внешние площадки (например, </w:t>
      </w:r>
      <w:proofErr w:type="spellStart"/>
      <w:r w:rsidRPr="0087320E">
        <w:t>Авито</w:t>
      </w:r>
      <w:proofErr w:type="spellEnd"/>
      <w:r w:rsidRPr="0087320E">
        <w:t>) через интеграции/API или формирование XML-</w:t>
      </w:r>
      <w:proofErr w:type="spellStart"/>
      <w:r w:rsidRPr="0087320E">
        <w:t>фида</w:t>
      </w:r>
      <w:proofErr w:type="spellEnd"/>
      <w:r w:rsidRPr="0087320E">
        <w:t xml:space="preserve"> — как части исполнения договора по поручению Пользователя.</w:t>
      </w:r>
    </w:p>
    <w:p w14:paraId="04EE841A" w14:textId="116F08DD" w:rsidR="00E3503E" w:rsidRPr="0087320E" w:rsidRDefault="00AD30E7" w:rsidP="00E3503E">
      <w:pPr>
        <w:pStyle w:val="a5"/>
        <w:contextualSpacing/>
        <w:jc w:val="both"/>
      </w:pPr>
      <w:r w:rsidRPr="0087320E">
        <w:rPr>
          <w:rStyle w:val="a6"/>
        </w:rPr>
        <w:t>8.3.</w:t>
      </w:r>
      <w:r w:rsidRPr="0087320E">
        <w:t xml:space="preserve"> Субъект персональных данных предоставляет свои данные свободно, своей волей и в своём интересе. Согласие может быть отозвано в порядке, предусмотренном настоящей </w:t>
      </w:r>
      <w:r w:rsidRPr="0087320E">
        <w:lastRenderedPageBreak/>
        <w:t>Политикой; обработка без согласия допускается в случаях, когда это прямо предусмотрено законом или необходимо для исполнения договора.</w:t>
      </w:r>
    </w:p>
    <w:p w14:paraId="015B2420" w14:textId="6BB3AF7E" w:rsidR="00E3503E" w:rsidRDefault="00E3503E"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r w:rsidRPr="0087320E">
        <w:rPr>
          <w:rFonts w:ascii="Times New Roman" w:hAnsi="Times New Roman" w:cs="Times New Roman"/>
          <w:b/>
          <w:color w:val="000000" w:themeColor="text1"/>
        </w:rPr>
        <w:t>9. Перечень действий, производимых Оператором с полученными персональными данными</w:t>
      </w:r>
    </w:p>
    <w:p w14:paraId="6760713A" w14:textId="77777777" w:rsidR="00BE1965" w:rsidRPr="0087320E" w:rsidRDefault="00BE1965"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p>
    <w:p w14:paraId="20859101" w14:textId="77777777" w:rsidR="00E3503E" w:rsidRPr="0087320E" w:rsidRDefault="00E3503E" w:rsidP="00E3503E">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9.1. Оператор может осуществлять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распространение персональных данных.</w:t>
      </w:r>
    </w:p>
    <w:p w14:paraId="3F18A1BD" w14:textId="2A7BBECE" w:rsidR="00E3503E" w:rsidRPr="0087320E" w:rsidRDefault="00E3503E" w:rsidP="00E3503E">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853A233" w14:textId="77777777" w:rsidR="00E3503E" w:rsidRPr="0087320E" w:rsidRDefault="00E3503E" w:rsidP="00E3503E">
      <w:pPr>
        <w:shd w:val="clear" w:color="auto" w:fill="FEFEFE"/>
        <w:tabs>
          <w:tab w:val="left" w:pos="142"/>
          <w:tab w:val="left" w:pos="284"/>
        </w:tabs>
        <w:contextualSpacing/>
        <w:jc w:val="both"/>
        <w:rPr>
          <w:rFonts w:ascii="Times New Roman" w:hAnsi="Times New Roman" w:cs="Times New Roman"/>
          <w:color w:val="000000" w:themeColor="text1"/>
        </w:rPr>
      </w:pPr>
    </w:p>
    <w:p w14:paraId="2CEE36D7" w14:textId="79E4B308" w:rsidR="00E3503E" w:rsidRDefault="00E3503E"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r w:rsidRPr="0087320E">
        <w:rPr>
          <w:rFonts w:ascii="Times New Roman" w:hAnsi="Times New Roman" w:cs="Times New Roman"/>
          <w:b/>
          <w:color w:val="000000" w:themeColor="text1"/>
        </w:rPr>
        <w:t>10. Трансграничная передача персональных данных</w:t>
      </w:r>
    </w:p>
    <w:p w14:paraId="55B52880" w14:textId="77777777" w:rsidR="00BE1965" w:rsidRPr="0087320E" w:rsidRDefault="00BE1965" w:rsidP="0087320E">
      <w:pPr>
        <w:shd w:val="clear" w:color="auto" w:fill="FEFEFE"/>
        <w:tabs>
          <w:tab w:val="left" w:pos="142"/>
          <w:tab w:val="left" w:pos="284"/>
        </w:tabs>
        <w:spacing w:after="360"/>
        <w:contextualSpacing/>
        <w:outlineLvl w:val="4"/>
        <w:rPr>
          <w:rFonts w:ascii="Times New Roman" w:hAnsi="Times New Roman" w:cs="Times New Roman"/>
          <w:b/>
          <w:color w:val="000000" w:themeColor="text1"/>
        </w:rPr>
      </w:pPr>
    </w:p>
    <w:p w14:paraId="49BAAC93" w14:textId="77777777" w:rsidR="00E3503E" w:rsidRPr="0087320E" w:rsidRDefault="00E3503E" w:rsidP="00E3503E">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10.1.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59E886C0" w14:textId="19ECAEE6" w:rsidR="00E3503E" w:rsidRDefault="00E3503E" w:rsidP="00E3503E">
      <w:pPr>
        <w:shd w:val="clear" w:color="auto" w:fill="FEFEFE"/>
        <w:tabs>
          <w:tab w:val="left" w:pos="142"/>
          <w:tab w:val="left" w:pos="284"/>
        </w:tabs>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10.2.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113067F3" w14:textId="77777777" w:rsidR="004D3C1B" w:rsidRDefault="004D3C1B" w:rsidP="004D3C1B">
      <w:pPr>
        <w:spacing w:before="100" w:beforeAutospacing="1" w:after="100" w:afterAutospacing="1"/>
        <w:jc w:val="both"/>
        <w:rPr>
          <w:rFonts w:ascii="Times New Roman" w:eastAsia="Times New Roman" w:hAnsi="Times New Roman" w:cs="Times New Roman"/>
          <w:b/>
          <w:bCs/>
          <w:lang w:eastAsia="ru-RU"/>
        </w:rPr>
      </w:pPr>
      <w:r w:rsidRPr="004D3C1B">
        <w:rPr>
          <w:rFonts w:ascii="Times New Roman" w:eastAsia="Times New Roman" w:hAnsi="Times New Roman" w:cs="Times New Roman"/>
          <w:b/>
          <w:bCs/>
          <w:lang w:eastAsia="ru-RU"/>
        </w:rPr>
        <w:t>10.3. Ответственность Пользователя за ввод данных в ИИ и порядок указания персональных данных.</w:t>
      </w:r>
    </w:p>
    <w:p w14:paraId="3D84CEB7" w14:textId="09109040" w:rsidR="004D3C1B" w:rsidRPr="004D3C1B" w:rsidRDefault="004D3C1B" w:rsidP="004D3C1B">
      <w:pPr>
        <w:contextualSpacing/>
        <w:jc w:val="both"/>
        <w:rPr>
          <w:rFonts w:ascii="Times New Roman" w:hAnsi="Times New Roman" w:cs="Times New Roman"/>
        </w:rPr>
      </w:pPr>
      <w:r w:rsidRPr="004D3C1B">
        <w:rPr>
          <w:rFonts w:ascii="Times New Roman" w:hAnsi="Times New Roman" w:cs="Times New Roman"/>
        </w:rPr>
        <w:t>Пользователь обязуется не вводить в ИИ-модули Сервиса (</w:t>
      </w:r>
      <w:proofErr w:type="spellStart"/>
      <w:r w:rsidRPr="004D3C1B">
        <w:rPr>
          <w:rFonts w:ascii="Times New Roman" w:hAnsi="Times New Roman" w:cs="Times New Roman"/>
        </w:rPr>
        <w:t>промты</w:t>
      </w:r>
      <w:proofErr w:type="spellEnd"/>
      <w:r w:rsidRPr="004D3C1B">
        <w:rPr>
          <w:rFonts w:ascii="Times New Roman" w:hAnsi="Times New Roman" w:cs="Times New Roman"/>
        </w:rPr>
        <w:t xml:space="preserve">/запросы, тестовые/технические поля, черновики, иные поля, не предназначенные для публикации объявления) никакие персональные данные, в том числе, без ограничения: Ф.И.О., номера телефонов, </w:t>
      </w:r>
      <w:proofErr w:type="spellStart"/>
      <w:r w:rsidRPr="004D3C1B">
        <w:rPr>
          <w:rFonts w:ascii="Times New Roman" w:hAnsi="Times New Roman" w:cs="Times New Roman"/>
        </w:rPr>
        <w:t>e-mail</w:t>
      </w:r>
      <w:proofErr w:type="spellEnd"/>
      <w:r w:rsidRPr="004D3C1B">
        <w:rPr>
          <w:rFonts w:ascii="Times New Roman" w:hAnsi="Times New Roman" w:cs="Times New Roman"/>
        </w:rPr>
        <w:t>, адреса и геолокацию, ссылки на профили, изображения/видео с распознаваемыми лицами, сведения документов (паспорт, водительское удостоверение и т.п.), платёжные реквизиты/номера карт, сведения о здоровье, биометрические данные, убеждения и иные чувствительные категории, а также персональные данные третьих лиц без законных оснований и согласий.</w:t>
      </w:r>
    </w:p>
    <w:p w14:paraId="2AFB2949" w14:textId="77777777" w:rsidR="004D3C1B" w:rsidRPr="004D3C1B" w:rsidRDefault="004D3C1B" w:rsidP="004D3C1B">
      <w:pPr>
        <w:spacing w:before="100" w:beforeAutospacing="1" w:after="100" w:afterAutospacing="1"/>
        <w:contextualSpacing/>
        <w:jc w:val="both"/>
        <w:rPr>
          <w:rFonts w:ascii="Times New Roman" w:eastAsia="Times New Roman" w:hAnsi="Times New Roman" w:cs="Times New Roman"/>
          <w:lang w:eastAsia="ru-RU"/>
        </w:rPr>
      </w:pPr>
      <w:r w:rsidRPr="004D3C1B">
        <w:rPr>
          <w:rFonts w:ascii="Times New Roman" w:eastAsia="Times New Roman" w:hAnsi="Times New Roman" w:cs="Times New Roman"/>
          <w:b/>
          <w:bCs/>
          <w:lang w:eastAsia="ru-RU"/>
        </w:rPr>
        <w:t>10.3.1.</w:t>
      </w:r>
      <w:r w:rsidRPr="004D3C1B">
        <w:rPr>
          <w:rFonts w:ascii="Times New Roman" w:eastAsia="Times New Roman" w:hAnsi="Times New Roman" w:cs="Times New Roman"/>
          <w:lang w:eastAsia="ru-RU"/>
        </w:rPr>
        <w:t xml:space="preserve"> </w:t>
      </w:r>
      <w:r w:rsidRPr="004D3C1B">
        <w:rPr>
          <w:rFonts w:ascii="Times New Roman" w:hAnsi="Times New Roman" w:cs="Times New Roman"/>
          <w:lang w:eastAsia="ru-RU"/>
        </w:rPr>
        <w:t xml:space="preserve">Любые персональные данные, которые Пользователь намерен опубликовать в объявлении (например, адрес, телефон, имя, </w:t>
      </w:r>
      <w:proofErr w:type="spellStart"/>
      <w:r w:rsidRPr="004D3C1B">
        <w:rPr>
          <w:rFonts w:ascii="Times New Roman" w:hAnsi="Times New Roman" w:cs="Times New Roman"/>
          <w:lang w:eastAsia="ru-RU"/>
        </w:rPr>
        <w:t>e-mail</w:t>
      </w:r>
      <w:proofErr w:type="spellEnd"/>
      <w:r w:rsidRPr="004D3C1B">
        <w:rPr>
          <w:rFonts w:ascii="Times New Roman" w:hAnsi="Times New Roman" w:cs="Times New Roman"/>
          <w:lang w:eastAsia="ru-RU"/>
        </w:rPr>
        <w:t>), указываются исключительно в специально предназначенных для этого штатных полях карточки объявления/</w:t>
      </w:r>
      <w:proofErr w:type="spellStart"/>
      <w:r w:rsidRPr="004D3C1B">
        <w:rPr>
          <w:rFonts w:ascii="Times New Roman" w:hAnsi="Times New Roman" w:cs="Times New Roman"/>
          <w:lang w:eastAsia="ru-RU"/>
        </w:rPr>
        <w:t>фида</w:t>
      </w:r>
      <w:proofErr w:type="spellEnd"/>
      <w:r w:rsidRPr="004D3C1B">
        <w:rPr>
          <w:rFonts w:ascii="Times New Roman" w:hAnsi="Times New Roman" w:cs="Times New Roman"/>
          <w:lang w:eastAsia="ru-RU"/>
        </w:rPr>
        <w:t xml:space="preserve"> внешней площадки (например, </w:t>
      </w:r>
      <w:proofErr w:type="spellStart"/>
      <w:r w:rsidRPr="004D3C1B">
        <w:rPr>
          <w:rFonts w:ascii="Times New Roman" w:hAnsi="Times New Roman" w:cs="Times New Roman"/>
          <w:lang w:eastAsia="ru-RU"/>
        </w:rPr>
        <w:t>Авито</w:t>
      </w:r>
      <w:proofErr w:type="spellEnd"/>
      <w:r w:rsidRPr="004D3C1B">
        <w:rPr>
          <w:rFonts w:ascii="Times New Roman" w:hAnsi="Times New Roman" w:cs="Times New Roman"/>
          <w:lang w:eastAsia="ru-RU"/>
        </w:rPr>
        <w:t>) и только по действию Пользователя.</w:t>
      </w:r>
    </w:p>
    <w:p w14:paraId="006B9117" w14:textId="77777777" w:rsidR="004D3C1B" w:rsidRPr="004D3C1B" w:rsidRDefault="004D3C1B" w:rsidP="004D3C1B">
      <w:pPr>
        <w:spacing w:before="100" w:beforeAutospacing="1" w:after="100" w:afterAutospacing="1"/>
        <w:contextualSpacing/>
        <w:jc w:val="both"/>
        <w:rPr>
          <w:rFonts w:ascii="Times New Roman" w:hAnsi="Times New Roman" w:cs="Times New Roman"/>
          <w:lang w:eastAsia="ru-RU"/>
        </w:rPr>
      </w:pPr>
      <w:r w:rsidRPr="004D3C1B">
        <w:rPr>
          <w:rFonts w:ascii="Times New Roman" w:eastAsia="Times New Roman" w:hAnsi="Times New Roman" w:cs="Times New Roman"/>
          <w:b/>
          <w:bCs/>
          <w:lang w:eastAsia="ru-RU"/>
        </w:rPr>
        <w:t>10.3.2.</w:t>
      </w:r>
      <w:r w:rsidRPr="004D3C1B">
        <w:rPr>
          <w:rFonts w:ascii="Times New Roman" w:eastAsia="Times New Roman" w:hAnsi="Times New Roman" w:cs="Times New Roman"/>
          <w:lang w:eastAsia="ru-RU"/>
        </w:rPr>
        <w:t xml:space="preserve"> </w:t>
      </w:r>
      <w:r w:rsidRPr="004D3C1B">
        <w:rPr>
          <w:rFonts w:ascii="Times New Roman" w:hAnsi="Times New Roman" w:cs="Times New Roman"/>
          <w:lang w:eastAsia="ru-RU"/>
        </w:rPr>
        <w:t>Пользователь подтверждает наличие всех необходимых правовых оснований и согласий субъектов персональных данных для публикации таких сведений и несёт полную ответственность за их законность и корректность.</w:t>
      </w:r>
    </w:p>
    <w:p w14:paraId="39A9E258" w14:textId="77777777" w:rsidR="004D3C1B" w:rsidRPr="004D3C1B" w:rsidRDefault="004D3C1B" w:rsidP="004D3C1B">
      <w:pPr>
        <w:spacing w:before="100" w:beforeAutospacing="1" w:after="100" w:afterAutospacing="1"/>
        <w:contextualSpacing/>
        <w:jc w:val="both"/>
        <w:rPr>
          <w:rFonts w:ascii="Times New Roman" w:eastAsia="Times New Roman" w:hAnsi="Times New Roman" w:cs="Times New Roman"/>
          <w:lang w:eastAsia="ru-RU"/>
        </w:rPr>
      </w:pPr>
      <w:r w:rsidRPr="004D3C1B">
        <w:rPr>
          <w:rFonts w:ascii="Times New Roman" w:eastAsia="Times New Roman" w:hAnsi="Times New Roman" w:cs="Times New Roman"/>
          <w:b/>
          <w:bCs/>
          <w:lang w:eastAsia="ru-RU"/>
        </w:rPr>
        <w:t>10.3.3.</w:t>
      </w:r>
      <w:r w:rsidRPr="004D3C1B">
        <w:rPr>
          <w:rFonts w:ascii="Times New Roman" w:eastAsia="Times New Roman" w:hAnsi="Times New Roman" w:cs="Times New Roman"/>
          <w:lang w:eastAsia="ru-RU"/>
        </w:rPr>
        <w:t xml:space="preserve"> </w:t>
      </w:r>
      <w:r w:rsidRPr="004D3C1B">
        <w:rPr>
          <w:rFonts w:ascii="Times New Roman" w:hAnsi="Times New Roman" w:cs="Times New Roman"/>
          <w:lang w:eastAsia="ru-RU"/>
        </w:rPr>
        <w:t>В случае нарушения указанного порядка Оператор не является инициатором, получателем или распространителем таких сведений и не отвечает за их обработку провайдерами ИИ/инфраструктуры; Оператор вправе удалить/заблокировать соответствующие данные и ограничить доступ к функционалу для соблюдения требований закона и безопасности.</w:t>
      </w:r>
    </w:p>
    <w:p w14:paraId="455D0C48" w14:textId="77777777" w:rsidR="004D3C1B" w:rsidRPr="004D3C1B" w:rsidRDefault="004D3C1B" w:rsidP="004D3C1B">
      <w:pPr>
        <w:spacing w:before="100" w:beforeAutospacing="1" w:after="100" w:afterAutospacing="1"/>
        <w:contextualSpacing/>
        <w:rPr>
          <w:rFonts w:ascii="Times New Roman" w:hAnsi="Times New Roman" w:cs="Times New Roman"/>
          <w:lang w:eastAsia="ru-RU"/>
        </w:rPr>
      </w:pPr>
      <w:r w:rsidRPr="004D3C1B">
        <w:rPr>
          <w:rFonts w:ascii="Times New Roman" w:eastAsia="Times New Roman" w:hAnsi="Times New Roman" w:cs="Times New Roman"/>
          <w:b/>
          <w:bCs/>
          <w:lang w:eastAsia="ru-RU"/>
        </w:rPr>
        <w:t>10.3.4.</w:t>
      </w:r>
      <w:r w:rsidRPr="004D3C1B">
        <w:rPr>
          <w:rFonts w:ascii="Times New Roman" w:eastAsia="Times New Roman" w:hAnsi="Times New Roman" w:cs="Times New Roman"/>
          <w:lang w:eastAsia="ru-RU"/>
        </w:rPr>
        <w:t xml:space="preserve"> </w:t>
      </w:r>
      <w:r w:rsidRPr="004D3C1B">
        <w:rPr>
          <w:rFonts w:ascii="Times New Roman" w:hAnsi="Times New Roman" w:cs="Times New Roman"/>
          <w:lang w:eastAsia="ru-RU"/>
        </w:rPr>
        <w:t>Пользователь уведомлён, что техническая передача данных может включать маршрутизацию через зарубежную инфраструктуру провайдеров ИИ/сообщений; ответственность за ввод данных, нарушающий настоящий пункт, несёт Пользователь.</w:t>
      </w:r>
    </w:p>
    <w:p w14:paraId="24D0801F" w14:textId="3F3876DD" w:rsidR="00E3503E" w:rsidRPr="0087320E" w:rsidRDefault="00E3503E" w:rsidP="0087320E">
      <w:pPr>
        <w:pStyle w:val="2"/>
        <w:contextualSpacing/>
        <w:rPr>
          <w:sz w:val="24"/>
          <w:szCs w:val="24"/>
        </w:rPr>
      </w:pPr>
      <w:r w:rsidRPr="0087320E">
        <w:rPr>
          <w:sz w:val="24"/>
          <w:szCs w:val="24"/>
        </w:rPr>
        <w:lastRenderedPageBreak/>
        <w:t>11. Конфиденци</w:t>
      </w:r>
      <w:r w:rsidR="00235F83">
        <w:rPr>
          <w:sz w:val="24"/>
          <w:szCs w:val="24"/>
        </w:rPr>
        <w:t>а</w:t>
      </w:r>
      <w:r w:rsidRPr="0087320E">
        <w:rPr>
          <w:sz w:val="24"/>
          <w:szCs w:val="24"/>
        </w:rPr>
        <w:t>льность персональных данных</w:t>
      </w:r>
    </w:p>
    <w:p w14:paraId="6DCFFDF9" w14:textId="77777777" w:rsidR="00E3503E" w:rsidRPr="0087320E" w:rsidRDefault="00E3503E" w:rsidP="00E3503E">
      <w:pPr>
        <w:pStyle w:val="a5"/>
        <w:contextualSpacing/>
        <w:jc w:val="both"/>
      </w:pPr>
      <w:r w:rsidRPr="0087320E">
        <w:rPr>
          <w:rStyle w:val="a6"/>
        </w:rPr>
        <w:t>11.1.</w:t>
      </w:r>
      <w:r w:rsidRPr="0087320E">
        <w:t xml:space="preserve"> Оператор обеспечивает конфиденциальность персональных данных и не раскрывает их третьим лицам без согласия субъекта, за исключением случаев, прямо установленных законом или вытекающих из исполнения договора по поручению Пользователя (например, передача в </w:t>
      </w:r>
      <w:proofErr w:type="spellStart"/>
      <w:r w:rsidRPr="0087320E">
        <w:t>Авито</w:t>
      </w:r>
      <w:proofErr w:type="spellEnd"/>
      <w:r w:rsidRPr="0087320E">
        <w:t xml:space="preserve"> по явному действию Пользователя).</w:t>
      </w:r>
    </w:p>
    <w:p w14:paraId="5F4F3C0E" w14:textId="77777777" w:rsidR="00E3503E" w:rsidRPr="0087320E" w:rsidRDefault="00E3503E" w:rsidP="00E3503E">
      <w:pPr>
        <w:pStyle w:val="a5"/>
        <w:contextualSpacing/>
        <w:jc w:val="both"/>
      </w:pPr>
      <w:r w:rsidRPr="0087320E">
        <w:rPr>
          <w:rStyle w:val="a6"/>
        </w:rPr>
        <w:t>11.2.</w:t>
      </w:r>
      <w:r w:rsidRPr="0087320E">
        <w:t xml:space="preserve"> Конфиденциальной информацией считаются, в том числе: персональные данные Пользователя; учётные данные и секреты интеграций (API-ключи, токены); ссылки и параметры XML-</w:t>
      </w:r>
      <w:proofErr w:type="spellStart"/>
      <w:r w:rsidRPr="0087320E">
        <w:t>фида</w:t>
      </w:r>
      <w:proofErr w:type="spellEnd"/>
      <w:r w:rsidRPr="0087320E">
        <w:t xml:space="preserve"> (файла автозагрузки); технические журналы и метаданные, способные идентифицировать лицо; переписка с поддержкой.</w:t>
      </w:r>
    </w:p>
    <w:p w14:paraId="7DBFD600" w14:textId="77777777" w:rsidR="00E3503E" w:rsidRPr="0087320E" w:rsidRDefault="00E3503E" w:rsidP="00E3503E">
      <w:pPr>
        <w:pStyle w:val="a5"/>
        <w:contextualSpacing/>
        <w:jc w:val="both"/>
      </w:pPr>
      <w:r w:rsidRPr="0087320E">
        <w:rPr>
          <w:rStyle w:val="a6"/>
        </w:rPr>
        <w:t>11.3.</w:t>
      </w:r>
      <w:r w:rsidRPr="0087320E">
        <w:t xml:space="preserve"> Не являются конфиденциальной информацией данные, которые стали общедоступными по воле самого Пользователя (например, публикация контактов в объявлении на внешней площадке), а также сведения, обязательные к раскрытию по закону.</w:t>
      </w:r>
    </w:p>
    <w:p w14:paraId="4381B3F0" w14:textId="77777777" w:rsidR="00E3503E" w:rsidRPr="0087320E" w:rsidRDefault="00E3503E" w:rsidP="00E3503E">
      <w:pPr>
        <w:pStyle w:val="a5"/>
        <w:contextualSpacing/>
        <w:jc w:val="both"/>
      </w:pPr>
      <w:r w:rsidRPr="0087320E">
        <w:rPr>
          <w:rStyle w:val="a6"/>
        </w:rPr>
        <w:t>11.4.</w:t>
      </w:r>
      <w:r w:rsidRPr="0087320E">
        <w:t xml:space="preserve"> Доступ к персональным данным предоставляется только тем сотрудникам и подрядчикам Оператора, которым он необходим для исполнения их задач, на условиях конфиденциальности и с применением мер защиты.</w:t>
      </w:r>
    </w:p>
    <w:p w14:paraId="61E0D46E" w14:textId="77777777" w:rsidR="00E3503E" w:rsidRPr="0087320E" w:rsidRDefault="00E3503E" w:rsidP="00E3503E">
      <w:pPr>
        <w:pStyle w:val="a5"/>
        <w:contextualSpacing/>
        <w:jc w:val="both"/>
      </w:pPr>
      <w:r w:rsidRPr="0087320E">
        <w:rPr>
          <w:rStyle w:val="a6"/>
        </w:rPr>
        <w:t>11.5.</w:t>
      </w:r>
      <w:r w:rsidRPr="0087320E">
        <w:t xml:space="preserve"> Оператор обязуется использовать персональные данные строго в целях, указанных в настоящей Политике и договоре (оферте), и не осуществлять их распространение. Любое использование для маркетинга вне этих целей допускается только при наличии отдельного согласия субъекта персональных данных.</w:t>
      </w:r>
    </w:p>
    <w:p w14:paraId="09425C6D" w14:textId="77777777" w:rsidR="00E3503E" w:rsidRPr="0087320E" w:rsidRDefault="00E3503E" w:rsidP="00E3503E">
      <w:pPr>
        <w:pStyle w:val="a5"/>
        <w:contextualSpacing/>
        <w:jc w:val="both"/>
      </w:pPr>
      <w:r w:rsidRPr="0087320E">
        <w:rPr>
          <w:rStyle w:val="a6"/>
        </w:rPr>
        <w:t>11.6.</w:t>
      </w:r>
      <w:r w:rsidRPr="0087320E">
        <w:t xml:space="preserve"> Передача персональных данных третьим лицам (платёжные сервисы, хостинг-провайдеры, сервисы уведомлений, внешние площадки) осуществляется в объёме, необходимом для оказания услуг, по защищённым каналам и на условиях конфиденциальности.</w:t>
      </w:r>
    </w:p>
    <w:p w14:paraId="51E07A9E" w14:textId="77777777" w:rsidR="00E3503E" w:rsidRPr="0087320E" w:rsidRDefault="00E3503E" w:rsidP="00E3503E">
      <w:pPr>
        <w:pStyle w:val="a5"/>
        <w:contextualSpacing/>
        <w:jc w:val="both"/>
      </w:pPr>
      <w:r w:rsidRPr="0087320E">
        <w:rPr>
          <w:rStyle w:val="a6"/>
        </w:rPr>
        <w:t>11.7.</w:t>
      </w:r>
      <w:r w:rsidRPr="0087320E">
        <w:t xml:space="preserve"> XML-</w:t>
      </w:r>
      <w:proofErr w:type="spellStart"/>
      <w:r w:rsidRPr="0087320E">
        <w:t>фид</w:t>
      </w:r>
      <w:proofErr w:type="spellEnd"/>
      <w:r w:rsidRPr="0087320E">
        <w:t xml:space="preserve"> и API-ключи относятся к конфиденциальным сведениям. Пользователь обязан хранить их в тайне, не передавать третьим лицам без необходимости и немедленно заменять при подозрении на компрометацию. Оператор не публикует </w:t>
      </w:r>
      <w:proofErr w:type="spellStart"/>
      <w:r w:rsidRPr="0087320E">
        <w:t>фид</w:t>
      </w:r>
      <w:proofErr w:type="spellEnd"/>
      <w:r w:rsidRPr="0087320E">
        <w:t xml:space="preserve"> в открытом доступе.</w:t>
      </w:r>
    </w:p>
    <w:p w14:paraId="2BCCE201" w14:textId="77777777" w:rsidR="00E3503E" w:rsidRPr="0087320E" w:rsidRDefault="00E3503E" w:rsidP="00E3503E">
      <w:pPr>
        <w:pStyle w:val="a5"/>
        <w:contextualSpacing/>
        <w:jc w:val="both"/>
      </w:pPr>
      <w:r w:rsidRPr="0087320E">
        <w:rPr>
          <w:rStyle w:val="a6"/>
        </w:rPr>
        <w:t>11.8.</w:t>
      </w:r>
      <w:r w:rsidRPr="0087320E">
        <w:t xml:space="preserve"> Технические журналы (логи) и метаданные, используемые для диагностики и улучшения работы Сервиса, ведутся в объёме, необходимом для этих целей; по возможности применяются обезличивание и ограничение сроков хранения.</w:t>
      </w:r>
    </w:p>
    <w:p w14:paraId="6E071BB3" w14:textId="71F7E5E9" w:rsidR="00E3503E" w:rsidRPr="0087320E" w:rsidRDefault="00E3503E" w:rsidP="00E3503E">
      <w:pPr>
        <w:pStyle w:val="a5"/>
        <w:contextualSpacing/>
        <w:jc w:val="both"/>
      </w:pPr>
      <w:r w:rsidRPr="0087320E">
        <w:rPr>
          <w:rStyle w:val="a6"/>
        </w:rPr>
        <w:t>11.9.</w:t>
      </w:r>
      <w:r w:rsidRPr="0087320E">
        <w:t xml:space="preserve"> Оператор применяет защищённые соединения. При добровольной передаче данных через мессенджеры Пользователь учитывает возможную трансграничную маршрутизацию и особенности конфиденциальности таких сервисов.</w:t>
      </w:r>
    </w:p>
    <w:p w14:paraId="21BE8BFA" w14:textId="4E3C10AF" w:rsidR="00E3503E" w:rsidRPr="0087320E" w:rsidRDefault="00E3503E" w:rsidP="00E3503E">
      <w:pPr>
        <w:pStyle w:val="a5"/>
        <w:contextualSpacing/>
        <w:jc w:val="both"/>
      </w:pPr>
      <w:r w:rsidRPr="0087320E">
        <w:rPr>
          <w:rStyle w:val="a6"/>
        </w:rPr>
        <w:t>11.10.</w:t>
      </w:r>
      <w:r w:rsidRPr="0087320E">
        <w:t xml:space="preserve"> При возникновении инцидента безопасности Оператор ограничивает доступ, проводит диагностику и уведомляет в случаях и порядке, предусмотренных законом.</w:t>
      </w:r>
    </w:p>
    <w:p w14:paraId="2A7E2419" w14:textId="73B7BB7E" w:rsidR="00AD30E7" w:rsidRPr="0087320E" w:rsidRDefault="00E3503E" w:rsidP="00E3503E">
      <w:pPr>
        <w:pStyle w:val="a5"/>
        <w:contextualSpacing/>
        <w:jc w:val="both"/>
      </w:pPr>
      <w:r w:rsidRPr="0087320E">
        <w:rPr>
          <w:rStyle w:val="a6"/>
        </w:rPr>
        <w:t>11.11.</w:t>
      </w:r>
      <w:r w:rsidRPr="0087320E">
        <w:t xml:space="preserve"> Пользователь обязуется не включать в ИИ-запросы (</w:t>
      </w:r>
      <w:proofErr w:type="spellStart"/>
      <w:r w:rsidRPr="0087320E">
        <w:t>промты</w:t>
      </w:r>
      <w:proofErr w:type="spellEnd"/>
      <w:r w:rsidRPr="0087320E">
        <w:t>) персональные и иные чувствительные сведения; контакты и адреса указывать только в штатных полях объявлений площадок.</w:t>
      </w:r>
    </w:p>
    <w:p w14:paraId="4F95A12D" w14:textId="77777777" w:rsidR="00E3503E" w:rsidRPr="0087320E" w:rsidRDefault="00E3503E" w:rsidP="0087320E">
      <w:pPr>
        <w:pStyle w:val="2"/>
        <w:contextualSpacing/>
        <w:rPr>
          <w:sz w:val="24"/>
          <w:szCs w:val="24"/>
        </w:rPr>
      </w:pPr>
      <w:r w:rsidRPr="0087320E">
        <w:rPr>
          <w:sz w:val="24"/>
          <w:szCs w:val="24"/>
        </w:rPr>
        <w:t>12. Ответственность сторон. Разрешение споров</w:t>
      </w:r>
    </w:p>
    <w:p w14:paraId="3A552D9D" w14:textId="77777777" w:rsidR="00E3503E" w:rsidRPr="0087320E" w:rsidRDefault="00E3503E" w:rsidP="00E3503E">
      <w:pPr>
        <w:pStyle w:val="a5"/>
        <w:contextualSpacing/>
        <w:jc w:val="both"/>
      </w:pPr>
      <w:r w:rsidRPr="0087320E">
        <w:rPr>
          <w:rStyle w:val="a6"/>
        </w:rPr>
        <w:t>12.1.</w:t>
      </w:r>
      <w:r w:rsidRPr="0087320E">
        <w:t xml:space="preserve"> Стороны несут ответственность за соблюдение настоящей Политики и законодательства Российской Федерации о персональных данных.</w:t>
      </w:r>
    </w:p>
    <w:p w14:paraId="70C3B9F2" w14:textId="77777777" w:rsidR="00E3503E" w:rsidRPr="0087320E" w:rsidRDefault="00E3503E" w:rsidP="00E3503E">
      <w:pPr>
        <w:pStyle w:val="a5"/>
        <w:contextualSpacing/>
        <w:jc w:val="both"/>
      </w:pPr>
      <w:r w:rsidRPr="0087320E">
        <w:rPr>
          <w:rStyle w:val="a6"/>
        </w:rPr>
        <w:t>12.2.</w:t>
      </w:r>
      <w:r w:rsidRPr="0087320E">
        <w:t xml:space="preserve"> Оператор отвечает за организацию и применение мер защиты, предусмотренных Политикой, и за законность обработки персональных данных в объёме, определённом его ролью (оператора по отношению к данным Пользователей и лица, обрабатывающего данные по поручению Пользователя — при передаче на внешние площадки).</w:t>
      </w:r>
    </w:p>
    <w:p w14:paraId="1FC177EB" w14:textId="77777777" w:rsidR="00E3503E" w:rsidRPr="0087320E" w:rsidRDefault="00E3503E" w:rsidP="00E3503E">
      <w:pPr>
        <w:pStyle w:val="a5"/>
        <w:contextualSpacing/>
        <w:jc w:val="both"/>
      </w:pPr>
      <w:r w:rsidRPr="0087320E">
        <w:rPr>
          <w:rStyle w:val="a6"/>
        </w:rPr>
        <w:t>12.3.</w:t>
      </w:r>
      <w:r w:rsidRPr="0087320E">
        <w:t xml:space="preserve"> Пользователь несёт ответственность за:</w:t>
      </w:r>
    </w:p>
    <w:p w14:paraId="5C2247B7" w14:textId="77777777" w:rsidR="00E3503E" w:rsidRPr="0087320E" w:rsidRDefault="00E3503E" w:rsidP="00E3503E">
      <w:pPr>
        <w:pStyle w:val="a5"/>
        <w:numPr>
          <w:ilvl w:val="0"/>
          <w:numId w:val="3"/>
        </w:numPr>
        <w:contextualSpacing/>
        <w:jc w:val="both"/>
      </w:pPr>
      <w:r w:rsidRPr="0087320E">
        <w:t>законность получения и публикации персональных данных в объявлениях и XML-</w:t>
      </w:r>
      <w:proofErr w:type="spellStart"/>
      <w:r w:rsidRPr="0087320E">
        <w:t>фидах</w:t>
      </w:r>
      <w:proofErr w:type="spellEnd"/>
      <w:r w:rsidRPr="0087320E">
        <w:t xml:space="preserve"> (включая персональные данные третьих лиц) и наличие необходимых согласий субъектов;</w:t>
      </w:r>
    </w:p>
    <w:p w14:paraId="2A260D0D" w14:textId="77777777" w:rsidR="00E3503E" w:rsidRPr="0087320E" w:rsidRDefault="00E3503E" w:rsidP="00E3503E">
      <w:pPr>
        <w:pStyle w:val="a5"/>
        <w:numPr>
          <w:ilvl w:val="0"/>
          <w:numId w:val="3"/>
        </w:numPr>
        <w:contextualSpacing/>
        <w:jc w:val="both"/>
      </w:pPr>
      <w:r w:rsidRPr="0087320E">
        <w:lastRenderedPageBreak/>
        <w:t xml:space="preserve">конфиденциальность и сохранность учётных данных, API-ключей, ссылок на </w:t>
      </w:r>
      <w:proofErr w:type="spellStart"/>
      <w:r w:rsidRPr="0087320E">
        <w:t>фид</w:t>
      </w:r>
      <w:proofErr w:type="spellEnd"/>
      <w:r w:rsidRPr="0087320E">
        <w:t>, а также за действия лиц, которым он предоставил доступ;</w:t>
      </w:r>
    </w:p>
    <w:p w14:paraId="10CF6FD6" w14:textId="77777777" w:rsidR="00E3503E" w:rsidRPr="0087320E" w:rsidRDefault="00E3503E" w:rsidP="00E3503E">
      <w:pPr>
        <w:pStyle w:val="a5"/>
        <w:numPr>
          <w:ilvl w:val="0"/>
          <w:numId w:val="3"/>
        </w:numPr>
        <w:contextualSpacing/>
        <w:jc w:val="both"/>
      </w:pPr>
      <w:r w:rsidRPr="0087320E">
        <w:t>соблюдение запрета на введение персональных данных и чувствительных сведений в ИИ-запросы (</w:t>
      </w:r>
      <w:proofErr w:type="spellStart"/>
      <w:r w:rsidRPr="0087320E">
        <w:t>промты</w:t>
      </w:r>
      <w:proofErr w:type="spellEnd"/>
      <w:r w:rsidRPr="0087320E">
        <w:t>) и технические поля Сервиса.</w:t>
      </w:r>
    </w:p>
    <w:p w14:paraId="01021C7E" w14:textId="77777777" w:rsidR="00E3503E" w:rsidRPr="0087320E" w:rsidRDefault="00E3503E" w:rsidP="00E3503E">
      <w:pPr>
        <w:pStyle w:val="a5"/>
        <w:contextualSpacing/>
        <w:jc w:val="both"/>
      </w:pPr>
      <w:r w:rsidRPr="0087320E">
        <w:rPr>
          <w:rStyle w:val="a6"/>
        </w:rPr>
        <w:t>12.4.</w:t>
      </w:r>
      <w:r w:rsidRPr="0087320E">
        <w:t xml:space="preserve"> Оператор не отвечает за решения и действия внешних площадок (в т.ч. </w:t>
      </w:r>
      <w:proofErr w:type="spellStart"/>
      <w:r w:rsidRPr="0087320E">
        <w:t>Авито</w:t>
      </w:r>
      <w:proofErr w:type="spellEnd"/>
      <w:r w:rsidRPr="0087320E">
        <w:t>), платёжных сервисов, провайдеров связи и иных третьих лиц, а также за последствия публикации сведений Пользователем в открытом доступе на таких площадках.</w:t>
      </w:r>
    </w:p>
    <w:p w14:paraId="490BC6A5" w14:textId="77777777" w:rsidR="00E3503E" w:rsidRPr="0087320E" w:rsidRDefault="00E3503E" w:rsidP="00E3503E">
      <w:pPr>
        <w:pStyle w:val="a5"/>
        <w:contextualSpacing/>
        <w:jc w:val="both"/>
      </w:pPr>
      <w:r w:rsidRPr="0087320E">
        <w:rPr>
          <w:rStyle w:val="a6"/>
        </w:rPr>
        <w:t>12.5.</w:t>
      </w:r>
      <w:r w:rsidRPr="0087320E">
        <w:t xml:space="preserve"> Стороны не отвечают за косвенные убытки (упущенную выгоду, репутационные потери и т.п.), если иное прямо не предписано императивными нормами закона. Для Пользователей — физических лиц права потребителя не ограничиваются.</w:t>
      </w:r>
    </w:p>
    <w:p w14:paraId="63D07C9C" w14:textId="387FCD1D" w:rsidR="00E3503E" w:rsidRPr="0087320E" w:rsidRDefault="00E3503E" w:rsidP="00E3503E">
      <w:pPr>
        <w:pStyle w:val="a5"/>
        <w:contextualSpacing/>
        <w:jc w:val="both"/>
      </w:pPr>
      <w:r w:rsidRPr="0087320E">
        <w:rPr>
          <w:rStyle w:val="a6"/>
        </w:rPr>
        <w:t>12.6.</w:t>
      </w:r>
      <w:r w:rsidRPr="0087320E">
        <w:t xml:space="preserve"> Досудебный порядок: претензии направляются Оператору через интерфейс Сервиса или на </w:t>
      </w:r>
      <w:proofErr w:type="spellStart"/>
      <w:r w:rsidRPr="0087320E">
        <w:t>e-mail</w:t>
      </w:r>
      <w:proofErr w:type="spellEnd"/>
      <w:r w:rsidRPr="0087320E">
        <w:t xml:space="preserve">, указанный в интерфейсе. Срок рассмотрения претензии — до </w:t>
      </w:r>
      <w:r w:rsidR="00235F83">
        <w:t>1</w:t>
      </w:r>
      <w:r w:rsidRPr="0087320E">
        <w:t xml:space="preserve">0 </w:t>
      </w:r>
      <w:r w:rsidR="00235F83">
        <w:t xml:space="preserve">рабочих </w:t>
      </w:r>
      <w:r w:rsidRPr="0087320E">
        <w:t>дней с даты получения. Электронная переписка и системные журналы могут использоваться как доказательства.</w:t>
      </w:r>
    </w:p>
    <w:p w14:paraId="50495BB7" w14:textId="77777777" w:rsidR="00E3503E" w:rsidRPr="0087320E" w:rsidRDefault="00E3503E" w:rsidP="00E3503E">
      <w:pPr>
        <w:pStyle w:val="a5"/>
        <w:contextualSpacing/>
        <w:jc w:val="both"/>
      </w:pPr>
      <w:r w:rsidRPr="0087320E">
        <w:rPr>
          <w:rStyle w:val="a6"/>
        </w:rPr>
        <w:t>12.7.</w:t>
      </w:r>
      <w:r w:rsidRPr="0087320E">
        <w:t xml:space="preserve"> Подсудность и применимое право: к отношениям сторон применяется право Российской Федерации. Споры подлежат рассмотрению в суде по месту регистрации Оператора при отсутствии соглашения сторон о иной подсудности, за исключением случаев, когда закон императивно устанавливает иную подсудность (в т.ч. для потребительских споров).</w:t>
      </w:r>
    </w:p>
    <w:p w14:paraId="0AFFAFCA" w14:textId="77777777" w:rsidR="00E3503E" w:rsidRPr="0087320E" w:rsidRDefault="00E3503E" w:rsidP="0087320E">
      <w:pPr>
        <w:pStyle w:val="2"/>
        <w:contextualSpacing/>
        <w:rPr>
          <w:sz w:val="24"/>
          <w:szCs w:val="24"/>
        </w:rPr>
      </w:pPr>
      <w:r w:rsidRPr="0087320E">
        <w:rPr>
          <w:sz w:val="24"/>
          <w:szCs w:val="24"/>
        </w:rPr>
        <w:t>13. Заключительные положения</w:t>
      </w:r>
    </w:p>
    <w:p w14:paraId="0E079D8C" w14:textId="19726464" w:rsidR="00E3503E" w:rsidRPr="0087320E" w:rsidRDefault="00E3503E" w:rsidP="00E3503E">
      <w:pPr>
        <w:pStyle w:val="a5"/>
        <w:contextualSpacing/>
        <w:jc w:val="both"/>
      </w:pPr>
      <w:r w:rsidRPr="0087320E">
        <w:rPr>
          <w:rStyle w:val="a6"/>
        </w:rPr>
        <w:t>13.1.</w:t>
      </w:r>
      <w:r w:rsidRPr="0087320E">
        <w:t xml:space="preserve"> Настоящая Политика является публичным документом и размещается в интерфейсе Сервиса. Актуальная редакция всегда доступна Пользователю или иным образом доводится до Пользователя.</w:t>
      </w:r>
    </w:p>
    <w:p w14:paraId="5533AA12" w14:textId="77777777" w:rsidR="00E3503E" w:rsidRPr="0087320E" w:rsidRDefault="00E3503E" w:rsidP="00E3503E">
      <w:pPr>
        <w:pStyle w:val="a5"/>
        <w:contextualSpacing/>
        <w:jc w:val="both"/>
      </w:pPr>
      <w:r w:rsidRPr="0087320E">
        <w:rPr>
          <w:rStyle w:val="a6"/>
        </w:rPr>
        <w:t>13.2.</w:t>
      </w:r>
      <w:r w:rsidRPr="0087320E">
        <w:t xml:space="preserve"> Политика может обновляться. Если не указано иное, новая редакция вступает в силу с момента публикации. Продолжение использования Сервиса означает согласие с новой редакцией.</w:t>
      </w:r>
    </w:p>
    <w:p w14:paraId="3A1066CE" w14:textId="77777777" w:rsidR="00E3503E" w:rsidRPr="0087320E" w:rsidRDefault="00E3503E" w:rsidP="00E3503E">
      <w:pPr>
        <w:pStyle w:val="a5"/>
        <w:contextualSpacing/>
        <w:jc w:val="both"/>
      </w:pPr>
      <w:r w:rsidRPr="0087320E">
        <w:rPr>
          <w:rStyle w:val="a6"/>
        </w:rPr>
        <w:t>13.3.</w:t>
      </w:r>
      <w:r w:rsidRPr="0087320E">
        <w:t xml:space="preserve"> Недействительность одного или нескольких положений Политики не влияет на действительность остальных. В случае признания положения недействительным стороны руководствуются правилом, максимально приближенным к замыслу такого положения и нормам закона.</w:t>
      </w:r>
    </w:p>
    <w:p w14:paraId="2244C6C1" w14:textId="77777777" w:rsidR="00E3503E" w:rsidRPr="0087320E" w:rsidRDefault="00E3503E" w:rsidP="00E3503E">
      <w:pPr>
        <w:pStyle w:val="a5"/>
        <w:contextualSpacing/>
        <w:jc w:val="both"/>
      </w:pPr>
      <w:r w:rsidRPr="0087320E">
        <w:rPr>
          <w:rStyle w:val="a6"/>
        </w:rPr>
        <w:t>13.4.</w:t>
      </w:r>
      <w:r w:rsidRPr="0087320E">
        <w:t xml:space="preserve"> Вопросы, не урегулированные Политикой, регулируются законодательством Российской Федерации, а также условиями публичной оферты Сервиса (в части, не противоречащей Политике).</w:t>
      </w:r>
    </w:p>
    <w:p w14:paraId="43898C64" w14:textId="77777777" w:rsidR="00E3503E" w:rsidRPr="0087320E" w:rsidRDefault="00E3503E" w:rsidP="00E3503E">
      <w:pPr>
        <w:pStyle w:val="a5"/>
        <w:contextualSpacing/>
        <w:jc w:val="both"/>
      </w:pPr>
      <w:r w:rsidRPr="0087320E">
        <w:rPr>
          <w:rStyle w:val="a6"/>
        </w:rPr>
        <w:t>13.5.</w:t>
      </w:r>
      <w:r w:rsidRPr="0087320E">
        <w:t xml:space="preserve"> Контакты Оператора для обращений по вопросам персональных данных (включая претензии и реализацию прав субъектов): указаны в интерфейсе Сервиса; сообщения принимаются на русском языке.</w:t>
      </w:r>
    </w:p>
    <w:p w14:paraId="0B6AB1B3" w14:textId="55E10594" w:rsidR="00EC18C9" w:rsidRPr="0087320E" w:rsidRDefault="00E3503E" w:rsidP="00E3503E">
      <w:pPr>
        <w:spacing w:before="100" w:beforeAutospacing="1" w:after="100" w:afterAutospacing="1"/>
        <w:contextualSpacing/>
        <w:jc w:val="both"/>
        <w:rPr>
          <w:rFonts w:ascii="Times New Roman" w:hAnsi="Times New Roman" w:cs="Times New Roman"/>
          <w:b/>
          <w:bCs/>
          <w:color w:val="000000" w:themeColor="text1"/>
        </w:rPr>
      </w:pPr>
      <w:r w:rsidRPr="0087320E">
        <w:rPr>
          <w:rFonts w:ascii="Times New Roman" w:hAnsi="Times New Roman" w:cs="Times New Roman"/>
          <w:b/>
          <w:bCs/>
          <w:color w:val="000000" w:themeColor="text1"/>
        </w:rPr>
        <w:t>Реквизиты Оператора:</w:t>
      </w:r>
    </w:p>
    <w:p w14:paraId="1FFDA8C1" w14:textId="5D90ECE8" w:rsidR="00F02D1E" w:rsidRPr="0087320E" w:rsidRDefault="00F02D1E" w:rsidP="00F02D1E">
      <w:pPr>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xml:space="preserve">ИП </w:t>
      </w:r>
      <w:r w:rsidR="009D15D2" w:rsidRPr="009D15D2">
        <w:rPr>
          <w:rFonts w:ascii="Times New Roman" w:hAnsi="Times New Roman" w:cs="Times New Roman"/>
          <w:color w:val="000000" w:themeColor="text1"/>
        </w:rPr>
        <w:t>БЕЛАНОВ АЛЕКСЕЙ ВЛАДИСЛАВОВИЧ</w:t>
      </w:r>
    </w:p>
    <w:p w14:paraId="15740FDD" w14:textId="0D9854CD" w:rsidR="00E3503E" w:rsidRPr="005B7685" w:rsidRDefault="00F02D1E" w:rsidP="005B7685">
      <w:pPr>
        <w:contextualSpacing/>
        <w:jc w:val="both"/>
        <w:rPr>
          <w:rFonts w:ascii="Times New Roman" w:hAnsi="Times New Roman" w:cs="Times New Roman"/>
          <w:color w:val="000000" w:themeColor="text1"/>
        </w:rPr>
      </w:pPr>
      <w:r w:rsidRPr="0087320E">
        <w:rPr>
          <w:rFonts w:ascii="Times New Roman" w:hAnsi="Times New Roman" w:cs="Times New Roman"/>
          <w:color w:val="000000" w:themeColor="text1"/>
        </w:rPr>
        <w:t xml:space="preserve">ИНН: </w:t>
      </w:r>
      <w:r w:rsidR="009D15D2" w:rsidRPr="009D15D2">
        <w:rPr>
          <w:rFonts w:ascii="Times New Roman" w:hAnsi="Times New Roman" w:cs="Times New Roman"/>
          <w:color w:val="000000" w:themeColor="text1"/>
        </w:rPr>
        <w:t>750101478884</w:t>
      </w:r>
      <w:r w:rsidR="009D15D2" w:rsidRPr="009D15D2">
        <w:rPr>
          <w:rFonts w:ascii="Times New Roman" w:hAnsi="Times New Roman" w:cs="Times New Roman"/>
          <w:color w:val="000000" w:themeColor="text1"/>
        </w:rPr>
        <w:t xml:space="preserve"> </w:t>
      </w:r>
      <w:r w:rsidRPr="0087320E">
        <w:rPr>
          <w:rFonts w:ascii="Times New Roman" w:hAnsi="Times New Roman" w:cs="Times New Roman"/>
          <w:color w:val="000000" w:themeColor="text1"/>
        </w:rPr>
        <w:t xml:space="preserve">ОГРНИП: </w:t>
      </w:r>
      <w:r w:rsidR="009D15D2" w:rsidRPr="009D15D2">
        <w:rPr>
          <w:rFonts w:ascii="Times New Roman" w:hAnsi="Times New Roman" w:cs="Times New Roman"/>
          <w:color w:val="000000" w:themeColor="text1"/>
        </w:rPr>
        <w:t>322385000026647</w:t>
      </w:r>
    </w:p>
    <w:p w14:paraId="09FCFDE6" w14:textId="77777777" w:rsidR="00722A6D" w:rsidRPr="0087320E" w:rsidRDefault="00722A6D" w:rsidP="00E3503E">
      <w:pPr>
        <w:pStyle w:val="a5"/>
        <w:contextualSpacing/>
        <w:jc w:val="both"/>
      </w:pPr>
    </w:p>
    <w:p w14:paraId="61BF8667" w14:textId="77777777" w:rsidR="00196AAE" w:rsidRPr="0087320E" w:rsidRDefault="00196AAE" w:rsidP="00E3503E">
      <w:pPr>
        <w:pStyle w:val="a5"/>
        <w:contextualSpacing/>
        <w:jc w:val="both"/>
      </w:pPr>
    </w:p>
    <w:p w14:paraId="63D558AC" w14:textId="77777777" w:rsidR="0028523E" w:rsidRPr="0087320E" w:rsidRDefault="0028523E" w:rsidP="00E3503E">
      <w:pPr>
        <w:contextualSpacing/>
        <w:jc w:val="both"/>
        <w:rPr>
          <w:rFonts w:ascii="Times New Roman" w:hAnsi="Times New Roman" w:cs="Times New Roman"/>
        </w:rPr>
      </w:pPr>
    </w:p>
    <w:sectPr w:rsidR="0028523E" w:rsidRPr="00873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A2"/>
    <w:multiLevelType w:val="hybridMultilevel"/>
    <w:tmpl w:val="E74CF33E"/>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402D57"/>
    <w:multiLevelType w:val="hybridMultilevel"/>
    <w:tmpl w:val="1E0E4314"/>
    <w:lvl w:ilvl="0" w:tplc="2E14139C">
      <w:start w:val="1"/>
      <w:numFmt w:val="bullet"/>
      <w:lvlText w:val=""/>
      <w:lvlJc w:val="left"/>
      <w:pPr>
        <w:ind w:left="108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447F99"/>
    <w:multiLevelType w:val="multilevel"/>
    <w:tmpl w:val="8BFE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614973">
    <w:abstractNumId w:val="1"/>
  </w:num>
  <w:num w:numId="2" w16cid:durableId="1171136887">
    <w:abstractNumId w:val="0"/>
  </w:num>
  <w:num w:numId="3" w16cid:durableId="177820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3E"/>
    <w:rsid w:val="000A10FF"/>
    <w:rsid w:val="000D537C"/>
    <w:rsid w:val="0015419B"/>
    <w:rsid w:val="00196AAE"/>
    <w:rsid w:val="001E46A6"/>
    <w:rsid w:val="00235F83"/>
    <w:rsid w:val="0028523E"/>
    <w:rsid w:val="003A1323"/>
    <w:rsid w:val="004D3C1B"/>
    <w:rsid w:val="005B7685"/>
    <w:rsid w:val="00722A6D"/>
    <w:rsid w:val="007D352D"/>
    <w:rsid w:val="0087320E"/>
    <w:rsid w:val="009D15D2"/>
    <w:rsid w:val="00A167FA"/>
    <w:rsid w:val="00AA0B13"/>
    <w:rsid w:val="00AD30E7"/>
    <w:rsid w:val="00BE1965"/>
    <w:rsid w:val="00D43B1E"/>
    <w:rsid w:val="00E3503E"/>
    <w:rsid w:val="00E723DC"/>
    <w:rsid w:val="00EA78EF"/>
    <w:rsid w:val="00EC18C9"/>
    <w:rsid w:val="00F02D1E"/>
    <w:rsid w:val="00FD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9A29"/>
  <w15:chartTrackingRefBased/>
  <w15:docId w15:val="{E010DB37-76D8-F849-B0B4-4923D7E4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E46A6"/>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E3503E"/>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28523E"/>
    <w:pPr>
      <w:widowControl w:val="0"/>
      <w:autoSpaceDE w:val="0"/>
      <w:autoSpaceDN w:val="0"/>
      <w:spacing w:before="75"/>
      <w:ind w:left="100"/>
    </w:pPr>
    <w:rPr>
      <w:rFonts w:ascii="Times New Roman" w:eastAsia="Times New Roman" w:hAnsi="Times New Roman" w:cs="Times New Roman"/>
      <w:b/>
      <w:bCs/>
      <w:sz w:val="28"/>
      <w:szCs w:val="28"/>
      <w:lang w:eastAsia="ru-RU"/>
    </w:rPr>
  </w:style>
  <w:style w:type="character" w:customStyle="1" w:styleId="a4">
    <w:name w:val="Заголовок Знак"/>
    <w:basedOn w:val="a0"/>
    <w:link w:val="a3"/>
    <w:uiPriority w:val="10"/>
    <w:rsid w:val="0028523E"/>
    <w:rPr>
      <w:rFonts w:ascii="Times New Roman" w:eastAsia="Times New Roman" w:hAnsi="Times New Roman" w:cs="Times New Roman"/>
      <w:b/>
      <w:bCs/>
      <w:sz w:val="28"/>
      <w:szCs w:val="28"/>
      <w:lang w:eastAsia="ru-RU"/>
    </w:rPr>
  </w:style>
  <w:style w:type="paragraph" w:styleId="a5">
    <w:name w:val="Normal (Web)"/>
    <w:basedOn w:val="a"/>
    <w:uiPriority w:val="99"/>
    <w:unhideWhenUsed/>
    <w:rsid w:val="000A10FF"/>
    <w:pPr>
      <w:spacing w:before="100" w:beforeAutospacing="1" w:after="100" w:afterAutospacing="1"/>
    </w:pPr>
    <w:rPr>
      <w:rFonts w:ascii="Times New Roman" w:eastAsia="Times New Roman" w:hAnsi="Times New Roman" w:cs="Times New Roman"/>
      <w:lang w:eastAsia="ru-RU"/>
    </w:rPr>
  </w:style>
  <w:style w:type="character" w:styleId="a6">
    <w:name w:val="Strong"/>
    <w:basedOn w:val="a0"/>
    <w:uiPriority w:val="22"/>
    <w:qFormat/>
    <w:rsid w:val="000A10FF"/>
    <w:rPr>
      <w:b/>
      <w:bCs/>
    </w:rPr>
  </w:style>
  <w:style w:type="character" w:customStyle="1" w:styleId="20">
    <w:name w:val="Заголовок 2 Знак"/>
    <w:basedOn w:val="a0"/>
    <w:link w:val="2"/>
    <w:uiPriority w:val="9"/>
    <w:rsid w:val="001E46A6"/>
    <w:rPr>
      <w:rFonts w:ascii="Times New Roman" w:eastAsia="Times New Roman" w:hAnsi="Times New Roman" w:cs="Times New Roman"/>
      <w:b/>
      <w:bCs/>
      <w:sz w:val="36"/>
      <w:szCs w:val="36"/>
      <w:lang w:eastAsia="ru-RU"/>
    </w:rPr>
  </w:style>
  <w:style w:type="paragraph" w:styleId="a7">
    <w:name w:val="List Paragraph"/>
    <w:basedOn w:val="a"/>
    <w:uiPriority w:val="34"/>
    <w:qFormat/>
    <w:rsid w:val="001E46A6"/>
    <w:pPr>
      <w:ind w:left="720"/>
      <w:contextualSpacing/>
    </w:pPr>
  </w:style>
  <w:style w:type="character" w:styleId="a8">
    <w:name w:val="Emphasis"/>
    <w:basedOn w:val="a0"/>
    <w:uiPriority w:val="20"/>
    <w:qFormat/>
    <w:rsid w:val="007D352D"/>
    <w:rPr>
      <w:i/>
      <w:iCs/>
    </w:rPr>
  </w:style>
  <w:style w:type="character" w:customStyle="1" w:styleId="60">
    <w:name w:val="Заголовок 6 Знак"/>
    <w:basedOn w:val="a0"/>
    <w:link w:val="6"/>
    <w:uiPriority w:val="9"/>
    <w:semiHidden/>
    <w:rsid w:val="00E3503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6250">
      <w:bodyDiv w:val="1"/>
      <w:marLeft w:val="0"/>
      <w:marRight w:val="0"/>
      <w:marTop w:val="0"/>
      <w:marBottom w:val="0"/>
      <w:divBdr>
        <w:top w:val="none" w:sz="0" w:space="0" w:color="auto"/>
        <w:left w:val="none" w:sz="0" w:space="0" w:color="auto"/>
        <w:bottom w:val="none" w:sz="0" w:space="0" w:color="auto"/>
        <w:right w:val="none" w:sz="0" w:space="0" w:color="auto"/>
      </w:divBdr>
      <w:divsChild>
        <w:div w:id="2107261970">
          <w:marLeft w:val="0"/>
          <w:marRight w:val="0"/>
          <w:marTop w:val="0"/>
          <w:marBottom w:val="0"/>
          <w:divBdr>
            <w:top w:val="none" w:sz="0" w:space="0" w:color="auto"/>
            <w:left w:val="none" w:sz="0" w:space="0" w:color="auto"/>
            <w:bottom w:val="none" w:sz="0" w:space="0" w:color="auto"/>
            <w:right w:val="none" w:sz="0" w:space="0" w:color="auto"/>
          </w:divBdr>
          <w:divsChild>
            <w:div w:id="714547763">
              <w:marLeft w:val="0"/>
              <w:marRight w:val="0"/>
              <w:marTop w:val="0"/>
              <w:marBottom w:val="0"/>
              <w:divBdr>
                <w:top w:val="none" w:sz="0" w:space="0" w:color="auto"/>
                <w:left w:val="none" w:sz="0" w:space="0" w:color="auto"/>
                <w:bottom w:val="none" w:sz="0" w:space="0" w:color="auto"/>
                <w:right w:val="none" w:sz="0" w:space="0" w:color="auto"/>
              </w:divBdr>
              <w:divsChild>
                <w:div w:id="1058089354">
                  <w:marLeft w:val="0"/>
                  <w:marRight w:val="0"/>
                  <w:marTop w:val="0"/>
                  <w:marBottom w:val="0"/>
                  <w:divBdr>
                    <w:top w:val="none" w:sz="0" w:space="0" w:color="auto"/>
                    <w:left w:val="none" w:sz="0" w:space="0" w:color="auto"/>
                    <w:bottom w:val="none" w:sz="0" w:space="0" w:color="auto"/>
                    <w:right w:val="none" w:sz="0" w:space="0" w:color="auto"/>
                  </w:divBdr>
                  <w:divsChild>
                    <w:div w:id="56363040">
                      <w:marLeft w:val="0"/>
                      <w:marRight w:val="0"/>
                      <w:marTop w:val="0"/>
                      <w:marBottom w:val="0"/>
                      <w:divBdr>
                        <w:top w:val="none" w:sz="0" w:space="0" w:color="auto"/>
                        <w:left w:val="none" w:sz="0" w:space="0" w:color="auto"/>
                        <w:bottom w:val="none" w:sz="0" w:space="0" w:color="auto"/>
                        <w:right w:val="none" w:sz="0" w:space="0" w:color="auto"/>
                      </w:divBdr>
                      <w:divsChild>
                        <w:div w:id="349796087">
                          <w:marLeft w:val="0"/>
                          <w:marRight w:val="0"/>
                          <w:marTop w:val="0"/>
                          <w:marBottom w:val="0"/>
                          <w:divBdr>
                            <w:top w:val="none" w:sz="0" w:space="0" w:color="auto"/>
                            <w:left w:val="none" w:sz="0" w:space="0" w:color="auto"/>
                            <w:bottom w:val="none" w:sz="0" w:space="0" w:color="auto"/>
                            <w:right w:val="none" w:sz="0" w:space="0" w:color="auto"/>
                          </w:divBdr>
                          <w:divsChild>
                            <w:div w:id="16216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22905">
      <w:bodyDiv w:val="1"/>
      <w:marLeft w:val="0"/>
      <w:marRight w:val="0"/>
      <w:marTop w:val="0"/>
      <w:marBottom w:val="0"/>
      <w:divBdr>
        <w:top w:val="none" w:sz="0" w:space="0" w:color="auto"/>
        <w:left w:val="none" w:sz="0" w:space="0" w:color="auto"/>
        <w:bottom w:val="none" w:sz="0" w:space="0" w:color="auto"/>
        <w:right w:val="none" w:sz="0" w:space="0" w:color="auto"/>
      </w:divBdr>
    </w:div>
    <w:div w:id="323778127">
      <w:bodyDiv w:val="1"/>
      <w:marLeft w:val="0"/>
      <w:marRight w:val="0"/>
      <w:marTop w:val="0"/>
      <w:marBottom w:val="0"/>
      <w:divBdr>
        <w:top w:val="none" w:sz="0" w:space="0" w:color="auto"/>
        <w:left w:val="none" w:sz="0" w:space="0" w:color="auto"/>
        <w:bottom w:val="none" w:sz="0" w:space="0" w:color="auto"/>
        <w:right w:val="none" w:sz="0" w:space="0" w:color="auto"/>
      </w:divBdr>
    </w:div>
    <w:div w:id="332270857">
      <w:bodyDiv w:val="1"/>
      <w:marLeft w:val="0"/>
      <w:marRight w:val="0"/>
      <w:marTop w:val="0"/>
      <w:marBottom w:val="0"/>
      <w:divBdr>
        <w:top w:val="none" w:sz="0" w:space="0" w:color="auto"/>
        <w:left w:val="none" w:sz="0" w:space="0" w:color="auto"/>
        <w:bottom w:val="none" w:sz="0" w:space="0" w:color="auto"/>
        <w:right w:val="none" w:sz="0" w:space="0" w:color="auto"/>
      </w:divBdr>
    </w:div>
    <w:div w:id="345375750">
      <w:bodyDiv w:val="1"/>
      <w:marLeft w:val="0"/>
      <w:marRight w:val="0"/>
      <w:marTop w:val="0"/>
      <w:marBottom w:val="0"/>
      <w:divBdr>
        <w:top w:val="none" w:sz="0" w:space="0" w:color="auto"/>
        <w:left w:val="none" w:sz="0" w:space="0" w:color="auto"/>
        <w:bottom w:val="none" w:sz="0" w:space="0" w:color="auto"/>
        <w:right w:val="none" w:sz="0" w:space="0" w:color="auto"/>
      </w:divBdr>
    </w:div>
    <w:div w:id="363755169">
      <w:bodyDiv w:val="1"/>
      <w:marLeft w:val="0"/>
      <w:marRight w:val="0"/>
      <w:marTop w:val="0"/>
      <w:marBottom w:val="0"/>
      <w:divBdr>
        <w:top w:val="none" w:sz="0" w:space="0" w:color="auto"/>
        <w:left w:val="none" w:sz="0" w:space="0" w:color="auto"/>
        <w:bottom w:val="none" w:sz="0" w:space="0" w:color="auto"/>
        <w:right w:val="none" w:sz="0" w:space="0" w:color="auto"/>
      </w:divBdr>
    </w:div>
    <w:div w:id="422721037">
      <w:bodyDiv w:val="1"/>
      <w:marLeft w:val="0"/>
      <w:marRight w:val="0"/>
      <w:marTop w:val="0"/>
      <w:marBottom w:val="0"/>
      <w:divBdr>
        <w:top w:val="none" w:sz="0" w:space="0" w:color="auto"/>
        <w:left w:val="none" w:sz="0" w:space="0" w:color="auto"/>
        <w:bottom w:val="none" w:sz="0" w:space="0" w:color="auto"/>
        <w:right w:val="none" w:sz="0" w:space="0" w:color="auto"/>
      </w:divBdr>
    </w:div>
    <w:div w:id="476410961">
      <w:bodyDiv w:val="1"/>
      <w:marLeft w:val="0"/>
      <w:marRight w:val="0"/>
      <w:marTop w:val="0"/>
      <w:marBottom w:val="0"/>
      <w:divBdr>
        <w:top w:val="none" w:sz="0" w:space="0" w:color="auto"/>
        <w:left w:val="none" w:sz="0" w:space="0" w:color="auto"/>
        <w:bottom w:val="none" w:sz="0" w:space="0" w:color="auto"/>
        <w:right w:val="none" w:sz="0" w:space="0" w:color="auto"/>
      </w:divBdr>
      <w:divsChild>
        <w:div w:id="899092582">
          <w:marLeft w:val="0"/>
          <w:marRight w:val="0"/>
          <w:marTop w:val="0"/>
          <w:marBottom w:val="0"/>
          <w:divBdr>
            <w:top w:val="none" w:sz="0" w:space="0" w:color="auto"/>
            <w:left w:val="none" w:sz="0" w:space="0" w:color="auto"/>
            <w:bottom w:val="none" w:sz="0" w:space="0" w:color="auto"/>
            <w:right w:val="none" w:sz="0" w:space="0" w:color="auto"/>
          </w:divBdr>
          <w:divsChild>
            <w:div w:id="13046413">
              <w:marLeft w:val="0"/>
              <w:marRight w:val="0"/>
              <w:marTop w:val="0"/>
              <w:marBottom w:val="0"/>
              <w:divBdr>
                <w:top w:val="none" w:sz="0" w:space="0" w:color="auto"/>
                <w:left w:val="none" w:sz="0" w:space="0" w:color="auto"/>
                <w:bottom w:val="none" w:sz="0" w:space="0" w:color="auto"/>
                <w:right w:val="none" w:sz="0" w:space="0" w:color="auto"/>
              </w:divBdr>
              <w:divsChild>
                <w:div w:id="673340886">
                  <w:marLeft w:val="0"/>
                  <w:marRight w:val="0"/>
                  <w:marTop w:val="0"/>
                  <w:marBottom w:val="0"/>
                  <w:divBdr>
                    <w:top w:val="none" w:sz="0" w:space="0" w:color="auto"/>
                    <w:left w:val="none" w:sz="0" w:space="0" w:color="auto"/>
                    <w:bottom w:val="none" w:sz="0" w:space="0" w:color="auto"/>
                    <w:right w:val="none" w:sz="0" w:space="0" w:color="auto"/>
                  </w:divBdr>
                  <w:divsChild>
                    <w:div w:id="256060870">
                      <w:marLeft w:val="0"/>
                      <w:marRight w:val="0"/>
                      <w:marTop w:val="0"/>
                      <w:marBottom w:val="0"/>
                      <w:divBdr>
                        <w:top w:val="none" w:sz="0" w:space="0" w:color="auto"/>
                        <w:left w:val="none" w:sz="0" w:space="0" w:color="auto"/>
                        <w:bottom w:val="none" w:sz="0" w:space="0" w:color="auto"/>
                        <w:right w:val="none" w:sz="0" w:space="0" w:color="auto"/>
                      </w:divBdr>
                      <w:divsChild>
                        <w:div w:id="592275330">
                          <w:marLeft w:val="0"/>
                          <w:marRight w:val="0"/>
                          <w:marTop w:val="0"/>
                          <w:marBottom w:val="0"/>
                          <w:divBdr>
                            <w:top w:val="none" w:sz="0" w:space="0" w:color="auto"/>
                            <w:left w:val="none" w:sz="0" w:space="0" w:color="auto"/>
                            <w:bottom w:val="none" w:sz="0" w:space="0" w:color="auto"/>
                            <w:right w:val="none" w:sz="0" w:space="0" w:color="auto"/>
                          </w:divBdr>
                          <w:divsChild>
                            <w:div w:id="1980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47628">
      <w:bodyDiv w:val="1"/>
      <w:marLeft w:val="0"/>
      <w:marRight w:val="0"/>
      <w:marTop w:val="0"/>
      <w:marBottom w:val="0"/>
      <w:divBdr>
        <w:top w:val="none" w:sz="0" w:space="0" w:color="auto"/>
        <w:left w:val="none" w:sz="0" w:space="0" w:color="auto"/>
        <w:bottom w:val="none" w:sz="0" w:space="0" w:color="auto"/>
        <w:right w:val="none" w:sz="0" w:space="0" w:color="auto"/>
      </w:divBdr>
      <w:divsChild>
        <w:div w:id="2056926930">
          <w:marLeft w:val="0"/>
          <w:marRight w:val="0"/>
          <w:marTop w:val="0"/>
          <w:marBottom w:val="0"/>
          <w:divBdr>
            <w:top w:val="none" w:sz="0" w:space="0" w:color="auto"/>
            <w:left w:val="none" w:sz="0" w:space="0" w:color="auto"/>
            <w:bottom w:val="none" w:sz="0" w:space="0" w:color="auto"/>
            <w:right w:val="none" w:sz="0" w:space="0" w:color="auto"/>
          </w:divBdr>
          <w:divsChild>
            <w:div w:id="212545356">
              <w:marLeft w:val="0"/>
              <w:marRight w:val="0"/>
              <w:marTop w:val="0"/>
              <w:marBottom w:val="0"/>
              <w:divBdr>
                <w:top w:val="none" w:sz="0" w:space="0" w:color="auto"/>
                <w:left w:val="none" w:sz="0" w:space="0" w:color="auto"/>
                <w:bottom w:val="none" w:sz="0" w:space="0" w:color="auto"/>
                <w:right w:val="none" w:sz="0" w:space="0" w:color="auto"/>
              </w:divBdr>
              <w:divsChild>
                <w:div w:id="1621715852">
                  <w:marLeft w:val="0"/>
                  <w:marRight w:val="0"/>
                  <w:marTop w:val="0"/>
                  <w:marBottom w:val="0"/>
                  <w:divBdr>
                    <w:top w:val="none" w:sz="0" w:space="0" w:color="auto"/>
                    <w:left w:val="none" w:sz="0" w:space="0" w:color="auto"/>
                    <w:bottom w:val="none" w:sz="0" w:space="0" w:color="auto"/>
                    <w:right w:val="none" w:sz="0" w:space="0" w:color="auto"/>
                  </w:divBdr>
                  <w:divsChild>
                    <w:div w:id="774521563">
                      <w:marLeft w:val="0"/>
                      <w:marRight w:val="0"/>
                      <w:marTop w:val="0"/>
                      <w:marBottom w:val="0"/>
                      <w:divBdr>
                        <w:top w:val="none" w:sz="0" w:space="0" w:color="auto"/>
                        <w:left w:val="none" w:sz="0" w:space="0" w:color="auto"/>
                        <w:bottom w:val="none" w:sz="0" w:space="0" w:color="auto"/>
                        <w:right w:val="none" w:sz="0" w:space="0" w:color="auto"/>
                      </w:divBdr>
                      <w:divsChild>
                        <w:div w:id="782725543">
                          <w:marLeft w:val="0"/>
                          <w:marRight w:val="0"/>
                          <w:marTop w:val="0"/>
                          <w:marBottom w:val="0"/>
                          <w:divBdr>
                            <w:top w:val="none" w:sz="0" w:space="0" w:color="auto"/>
                            <w:left w:val="none" w:sz="0" w:space="0" w:color="auto"/>
                            <w:bottom w:val="none" w:sz="0" w:space="0" w:color="auto"/>
                            <w:right w:val="none" w:sz="0" w:space="0" w:color="auto"/>
                          </w:divBdr>
                          <w:divsChild>
                            <w:div w:id="1530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254095">
      <w:bodyDiv w:val="1"/>
      <w:marLeft w:val="0"/>
      <w:marRight w:val="0"/>
      <w:marTop w:val="0"/>
      <w:marBottom w:val="0"/>
      <w:divBdr>
        <w:top w:val="none" w:sz="0" w:space="0" w:color="auto"/>
        <w:left w:val="none" w:sz="0" w:space="0" w:color="auto"/>
        <w:bottom w:val="none" w:sz="0" w:space="0" w:color="auto"/>
        <w:right w:val="none" w:sz="0" w:space="0" w:color="auto"/>
      </w:divBdr>
    </w:div>
    <w:div w:id="1078552943">
      <w:bodyDiv w:val="1"/>
      <w:marLeft w:val="0"/>
      <w:marRight w:val="0"/>
      <w:marTop w:val="0"/>
      <w:marBottom w:val="0"/>
      <w:divBdr>
        <w:top w:val="none" w:sz="0" w:space="0" w:color="auto"/>
        <w:left w:val="none" w:sz="0" w:space="0" w:color="auto"/>
        <w:bottom w:val="none" w:sz="0" w:space="0" w:color="auto"/>
        <w:right w:val="none" w:sz="0" w:space="0" w:color="auto"/>
      </w:divBdr>
    </w:div>
    <w:div w:id="1198156384">
      <w:bodyDiv w:val="1"/>
      <w:marLeft w:val="0"/>
      <w:marRight w:val="0"/>
      <w:marTop w:val="0"/>
      <w:marBottom w:val="0"/>
      <w:divBdr>
        <w:top w:val="none" w:sz="0" w:space="0" w:color="auto"/>
        <w:left w:val="none" w:sz="0" w:space="0" w:color="auto"/>
        <w:bottom w:val="none" w:sz="0" w:space="0" w:color="auto"/>
        <w:right w:val="none" w:sz="0" w:space="0" w:color="auto"/>
      </w:divBdr>
      <w:divsChild>
        <w:div w:id="187780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004037">
      <w:bodyDiv w:val="1"/>
      <w:marLeft w:val="0"/>
      <w:marRight w:val="0"/>
      <w:marTop w:val="0"/>
      <w:marBottom w:val="0"/>
      <w:divBdr>
        <w:top w:val="none" w:sz="0" w:space="0" w:color="auto"/>
        <w:left w:val="none" w:sz="0" w:space="0" w:color="auto"/>
        <w:bottom w:val="none" w:sz="0" w:space="0" w:color="auto"/>
        <w:right w:val="none" w:sz="0" w:space="0" w:color="auto"/>
      </w:divBdr>
    </w:div>
    <w:div w:id="1547183320">
      <w:bodyDiv w:val="1"/>
      <w:marLeft w:val="0"/>
      <w:marRight w:val="0"/>
      <w:marTop w:val="0"/>
      <w:marBottom w:val="0"/>
      <w:divBdr>
        <w:top w:val="none" w:sz="0" w:space="0" w:color="auto"/>
        <w:left w:val="none" w:sz="0" w:space="0" w:color="auto"/>
        <w:bottom w:val="none" w:sz="0" w:space="0" w:color="auto"/>
        <w:right w:val="none" w:sz="0" w:space="0" w:color="auto"/>
      </w:divBdr>
      <w:divsChild>
        <w:div w:id="1481311989">
          <w:marLeft w:val="0"/>
          <w:marRight w:val="0"/>
          <w:marTop w:val="0"/>
          <w:marBottom w:val="0"/>
          <w:divBdr>
            <w:top w:val="none" w:sz="0" w:space="0" w:color="auto"/>
            <w:left w:val="none" w:sz="0" w:space="0" w:color="auto"/>
            <w:bottom w:val="none" w:sz="0" w:space="0" w:color="auto"/>
            <w:right w:val="none" w:sz="0" w:space="0" w:color="auto"/>
          </w:divBdr>
          <w:divsChild>
            <w:div w:id="438834213">
              <w:marLeft w:val="0"/>
              <w:marRight w:val="0"/>
              <w:marTop w:val="0"/>
              <w:marBottom w:val="0"/>
              <w:divBdr>
                <w:top w:val="none" w:sz="0" w:space="0" w:color="auto"/>
                <w:left w:val="none" w:sz="0" w:space="0" w:color="auto"/>
                <w:bottom w:val="none" w:sz="0" w:space="0" w:color="auto"/>
                <w:right w:val="none" w:sz="0" w:space="0" w:color="auto"/>
              </w:divBdr>
              <w:divsChild>
                <w:div w:id="237637880">
                  <w:marLeft w:val="0"/>
                  <w:marRight w:val="0"/>
                  <w:marTop w:val="0"/>
                  <w:marBottom w:val="0"/>
                  <w:divBdr>
                    <w:top w:val="none" w:sz="0" w:space="0" w:color="auto"/>
                    <w:left w:val="none" w:sz="0" w:space="0" w:color="auto"/>
                    <w:bottom w:val="none" w:sz="0" w:space="0" w:color="auto"/>
                    <w:right w:val="none" w:sz="0" w:space="0" w:color="auto"/>
                  </w:divBdr>
                  <w:divsChild>
                    <w:div w:id="395008223">
                      <w:marLeft w:val="0"/>
                      <w:marRight w:val="0"/>
                      <w:marTop w:val="0"/>
                      <w:marBottom w:val="0"/>
                      <w:divBdr>
                        <w:top w:val="none" w:sz="0" w:space="0" w:color="auto"/>
                        <w:left w:val="none" w:sz="0" w:space="0" w:color="auto"/>
                        <w:bottom w:val="none" w:sz="0" w:space="0" w:color="auto"/>
                        <w:right w:val="none" w:sz="0" w:space="0" w:color="auto"/>
                      </w:divBdr>
                      <w:divsChild>
                        <w:div w:id="1947230252">
                          <w:marLeft w:val="0"/>
                          <w:marRight w:val="0"/>
                          <w:marTop w:val="0"/>
                          <w:marBottom w:val="0"/>
                          <w:divBdr>
                            <w:top w:val="none" w:sz="0" w:space="0" w:color="auto"/>
                            <w:left w:val="none" w:sz="0" w:space="0" w:color="auto"/>
                            <w:bottom w:val="none" w:sz="0" w:space="0" w:color="auto"/>
                            <w:right w:val="none" w:sz="0" w:space="0" w:color="auto"/>
                          </w:divBdr>
                          <w:divsChild>
                            <w:div w:id="7195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6055">
      <w:bodyDiv w:val="1"/>
      <w:marLeft w:val="0"/>
      <w:marRight w:val="0"/>
      <w:marTop w:val="0"/>
      <w:marBottom w:val="0"/>
      <w:divBdr>
        <w:top w:val="none" w:sz="0" w:space="0" w:color="auto"/>
        <w:left w:val="none" w:sz="0" w:space="0" w:color="auto"/>
        <w:bottom w:val="none" w:sz="0" w:space="0" w:color="auto"/>
        <w:right w:val="none" w:sz="0" w:space="0" w:color="auto"/>
      </w:divBdr>
      <w:divsChild>
        <w:div w:id="847333581">
          <w:marLeft w:val="0"/>
          <w:marRight w:val="0"/>
          <w:marTop w:val="0"/>
          <w:marBottom w:val="0"/>
          <w:divBdr>
            <w:top w:val="none" w:sz="0" w:space="0" w:color="auto"/>
            <w:left w:val="none" w:sz="0" w:space="0" w:color="auto"/>
            <w:bottom w:val="none" w:sz="0" w:space="0" w:color="auto"/>
            <w:right w:val="none" w:sz="0" w:space="0" w:color="auto"/>
          </w:divBdr>
          <w:divsChild>
            <w:div w:id="2135756372">
              <w:marLeft w:val="0"/>
              <w:marRight w:val="0"/>
              <w:marTop w:val="0"/>
              <w:marBottom w:val="0"/>
              <w:divBdr>
                <w:top w:val="none" w:sz="0" w:space="0" w:color="auto"/>
                <w:left w:val="none" w:sz="0" w:space="0" w:color="auto"/>
                <w:bottom w:val="none" w:sz="0" w:space="0" w:color="auto"/>
                <w:right w:val="none" w:sz="0" w:space="0" w:color="auto"/>
              </w:divBdr>
              <w:divsChild>
                <w:div w:id="1308509048">
                  <w:marLeft w:val="0"/>
                  <w:marRight w:val="0"/>
                  <w:marTop w:val="0"/>
                  <w:marBottom w:val="0"/>
                  <w:divBdr>
                    <w:top w:val="none" w:sz="0" w:space="0" w:color="auto"/>
                    <w:left w:val="none" w:sz="0" w:space="0" w:color="auto"/>
                    <w:bottom w:val="none" w:sz="0" w:space="0" w:color="auto"/>
                    <w:right w:val="none" w:sz="0" w:space="0" w:color="auto"/>
                  </w:divBdr>
                  <w:divsChild>
                    <w:div w:id="167838662">
                      <w:marLeft w:val="0"/>
                      <w:marRight w:val="0"/>
                      <w:marTop w:val="0"/>
                      <w:marBottom w:val="0"/>
                      <w:divBdr>
                        <w:top w:val="none" w:sz="0" w:space="0" w:color="auto"/>
                        <w:left w:val="none" w:sz="0" w:space="0" w:color="auto"/>
                        <w:bottom w:val="none" w:sz="0" w:space="0" w:color="auto"/>
                        <w:right w:val="none" w:sz="0" w:space="0" w:color="auto"/>
                      </w:divBdr>
                      <w:divsChild>
                        <w:div w:id="76753690">
                          <w:marLeft w:val="0"/>
                          <w:marRight w:val="0"/>
                          <w:marTop w:val="0"/>
                          <w:marBottom w:val="0"/>
                          <w:divBdr>
                            <w:top w:val="none" w:sz="0" w:space="0" w:color="auto"/>
                            <w:left w:val="none" w:sz="0" w:space="0" w:color="auto"/>
                            <w:bottom w:val="none" w:sz="0" w:space="0" w:color="auto"/>
                            <w:right w:val="none" w:sz="0" w:space="0" w:color="auto"/>
                          </w:divBdr>
                          <w:divsChild>
                            <w:div w:id="575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5642</Words>
  <Characters>32164</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2. Термины и сокращения</vt:lpstr>
      <vt:lpstr>    3. Порядок и условия обработки персональных данных</vt:lpstr>
      <vt:lpstr>    7. Цели обработки персональных данных</vt:lpstr>
      <vt:lpstr>    8. Правовые основания обработки персональных данных</vt:lpstr>
      <vt:lpstr>    11. Конфиденциальность персональных данных</vt:lpstr>
      <vt:lpstr>    12. Ответственность сторон. Разрешение споров</vt:lpstr>
      <vt:lpstr>    13. Заключительные положения</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Мартюшева</dc:creator>
  <cp:keywords/>
  <dc:description/>
  <cp:lastModifiedBy>Айрат Сайфетдинов</cp:lastModifiedBy>
  <cp:revision>13</cp:revision>
  <dcterms:created xsi:type="dcterms:W3CDTF">2025-09-21T20:14:00Z</dcterms:created>
  <dcterms:modified xsi:type="dcterms:W3CDTF">2026-01-22T15:47:00Z</dcterms:modified>
</cp:coreProperties>
</file>